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right"/>
        <w:rPr/>
      </w:pPr>
      <w:r w:rsidDel="00000000" w:rsidR="00000000" w:rsidRPr="00000000">
        <w:rPr>
          <w:rFonts w:ascii="Cambria" w:cs="Cambria" w:eastAsia="Cambria" w:hAnsi="Cambria"/>
          <w:b w:val="1"/>
          <w:sz w:val="24"/>
          <w:szCs w:val="24"/>
          <w:rtl w:val="0"/>
        </w:rPr>
        <w:t xml:space="preserve">Anexa nr. 15</w:t>
      </w:r>
      <w:r w:rsidDel="00000000" w:rsidR="00000000" w:rsidRPr="00000000">
        <w:rPr>
          <w:rtl w:val="0"/>
        </w:rPr>
      </w:r>
    </w:p>
    <w:p w:rsidR="00000000" w:rsidDel="00000000" w:rsidP="00000000" w:rsidRDefault="00000000" w:rsidRPr="00000000" w14:paraId="00000002">
      <w:pPr>
        <w:spacing w:line="360" w:lineRule="auto"/>
        <w:rPr/>
      </w:pPr>
      <w:r w:rsidDel="00000000" w:rsidR="00000000" w:rsidRPr="00000000">
        <w:rPr>
          <w:rFonts w:ascii="Cambria" w:cs="Cambria" w:eastAsia="Cambria" w:hAnsi="Cambria"/>
          <w:b w:val="1"/>
          <w:i w:val="1"/>
          <w:sz w:val="29"/>
          <w:szCs w:val="29"/>
          <w:rtl w:val="0"/>
        </w:rPr>
        <w:t xml:space="preserve">F1 - Fișa de verificare a criteriilor de eligibilitate și de selecție locale</w:t>
      </w:r>
      <w:r w:rsidDel="00000000" w:rsidR="00000000" w:rsidRPr="00000000">
        <w:rPr>
          <w:rtl w:val="0"/>
        </w:rPr>
      </w:r>
    </w:p>
    <w:p w:rsidR="00000000" w:rsidDel="00000000" w:rsidP="00000000" w:rsidRDefault="00000000" w:rsidRPr="00000000" w14:paraId="00000003">
      <w:pPr>
        <w:spacing w:line="60" w:lineRule="auto"/>
        <w:ind w:left="0" w:right="0" w:firstLine="493"/>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p w:rsidR="00000000" w:rsidDel="00000000" w:rsidP="00000000" w:rsidRDefault="00000000" w:rsidRPr="00000000" w14:paraId="00000004">
      <w:pPr>
        <w:spacing w:line="264" w:lineRule="auto"/>
        <w:rPr/>
      </w:pPr>
      <w:r w:rsidDel="00000000" w:rsidR="00000000" w:rsidRPr="00000000">
        <w:rPr>
          <w:rFonts w:ascii="Cambria" w:cs="Cambria" w:eastAsia="Cambria" w:hAnsi="Cambria"/>
          <w:b w:val="0"/>
          <w:sz w:val="24"/>
          <w:szCs w:val="24"/>
          <w:rtl w:val="0"/>
        </w:rPr>
        <w:t xml:space="preserve">Nr. autorizație GAL   </w:t>
      </w:r>
      <w:r w:rsidDel="00000000" w:rsidR="00000000" w:rsidRPr="00000000">
        <w:rPr>
          <w:rFonts w:ascii="Cambria" w:cs="Cambria" w:eastAsia="Cambria" w:hAnsi="Cambria"/>
          <w:b w:val="1"/>
          <w:sz w:val="24"/>
          <w:szCs w:val="24"/>
          <w:rtl w:val="0"/>
        </w:rPr>
        <w:t xml:space="preserve">37</w:t>
      </w:r>
      <w:r w:rsidDel="00000000" w:rsidR="00000000" w:rsidRPr="00000000">
        <w:rPr>
          <w:rtl w:val="0"/>
        </w:rPr>
      </w:r>
    </w:p>
    <w:p w:rsidR="00000000" w:rsidDel="00000000" w:rsidP="00000000" w:rsidRDefault="00000000" w:rsidRPr="00000000" w14:paraId="00000005">
      <w:pPr>
        <w:spacing w:line="264" w:lineRule="auto"/>
        <w:rPr/>
      </w:pPr>
      <w:r w:rsidDel="00000000" w:rsidR="00000000" w:rsidRPr="00000000">
        <w:rPr>
          <w:rFonts w:ascii="Cambria" w:cs="Cambria" w:eastAsia="Cambria" w:hAnsi="Cambria"/>
          <w:b w:val="0"/>
          <w:sz w:val="24"/>
          <w:szCs w:val="24"/>
          <w:rtl w:val="0"/>
        </w:rPr>
        <w:t xml:space="preserve">Denumire parteneriat/GAL   </w:t>
      </w:r>
      <w:r w:rsidDel="00000000" w:rsidR="00000000" w:rsidRPr="00000000">
        <w:rPr>
          <w:rFonts w:ascii="Cambria" w:cs="Cambria" w:eastAsia="Cambria" w:hAnsi="Cambria"/>
          <w:b w:val="1"/>
          <w:sz w:val="24"/>
          <w:szCs w:val="24"/>
          <w:rtl w:val="0"/>
        </w:rPr>
        <w:t xml:space="preserve">ASOCIAȚIA GRUPUL DE ACȚIUNE LOCALĂ PROGRES TRANSILVAN</w:t>
      </w:r>
      <w:r w:rsidDel="00000000" w:rsidR="00000000" w:rsidRPr="00000000">
        <w:rPr>
          <w:rtl w:val="0"/>
        </w:rPr>
      </w:r>
    </w:p>
    <w:p w:rsidR="00000000" w:rsidDel="00000000" w:rsidP="00000000" w:rsidRDefault="00000000" w:rsidRPr="00000000" w14:paraId="00000006">
      <w:pPr>
        <w:spacing w:line="264" w:lineRule="auto"/>
        <w:rPr/>
      </w:pPr>
      <w:r w:rsidDel="00000000" w:rsidR="00000000" w:rsidRPr="00000000">
        <w:rPr>
          <w:rFonts w:ascii="Cambria" w:cs="Cambria" w:eastAsia="Cambria" w:hAnsi="Cambria"/>
          <w:b w:val="0"/>
          <w:sz w:val="24"/>
          <w:szCs w:val="24"/>
          <w:rtl w:val="0"/>
        </w:rPr>
        <w:t xml:space="preserve">Denumire intervenție   </w:t>
      </w:r>
      <w:r w:rsidDel="00000000" w:rsidR="00000000" w:rsidRPr="00000000">
        <w:rPr>
          <w:rFonts w:ascii="Cambria" w:cs="Cambria" w:eastAsia="Cambria" w:hAnsi="Cambria"/>
          <w:b w:val="1"/>
          <w:sz w:val="24"/>
          <w:szCs w:val="24"/>
          <w:rtl w:val="0"/>
        </w:rPr>
        <w:t xml:space="preserve">Smart Village</w:t>
      </w:r>
      <w:r w:rsidDel="00000000" w:rsidR="00000000" w:rsidRPr="00000000">
        <w:rPr>
          <w:rtl w:val="0"/>
        </w:rPr>
      </w:r>
    </w:p>
    <w:p w:rsidR="00000000" w:rsidDel="00000000" w:rsidP="00000000" w:rsidRDefault="00000000" w:rsidRPr="00000000" w14:paraId="00000007">
      <w:pPr>
        <w:spacing w:line="264" w:lineRule="auto"/>
        <w:rPr/>
      </w:pPr>
      <w:r w:rsidDel="00000000" w:rsidR="00000000" w:rsidRPr="00000000">
        <w:rPr>
          <w:rFonts w:ascii="Cambria" w:cs="Cambria" w:eastAsia="Cambria" w:hAnsi="Cambria"/>
          <w:b w:val="0"/>
          <w:sz w:val="24"/>
          <w:szCs w:val="24"/>
          <w:rtl w:val="0"/>
        </w:rPr>
        <w:t xml:space="preserve">Data de lansare a sesiunii   </w:t>
      </w:r>
      <w:r w:rsidDel="00000000" w:rsidR="00000000" w:rsidRPr="00000000">
        <w:rPr>
          <w:rFonts w:ascii="Cambria" w:cs="Cambria" w:eastAsia="Cambria" w:hAnsi="Cambria"/>
          <w:b w:val="0"/>
          <w:color w:val="8f8f8f"/>
          <w:sz w:val="24"/>
          <w:szCs w:val="24"/>
          <w:rtl w:val="0"/>
        </w:rPr>
        <w:t xml:space="preserve">_ _ _ _ _ _ _ _ _ _ _ _ _ _ _ _ _ _ _ _ _ _ _ _ _ _ _ _ _ _ _ _ _ _</w:t>
      </w:r>
      <w:r w:rsidDel="00000000" w:rsidR="00000000" w:rsidRPr="00000000">
        <w:rPr>
          <w:rtl w:val="0"/>
        </w:rPr>
      </w:r>
    </w:p>
    <w:p w:rsidR="00000000" w:rsidDel="00000000" w:rsidP="00000000" w:rsidRDefault="00000000" w:rsidRPr="00000000" w14:paraId="00000008">
      <w:pPr>
        <w:spacing w:line="264" w:lineRule="auto"/>
        <w:rPr/>
      </w:pPr>
      <w:r w:rsidDel="00000000" w:rsidR="00000000" w:rsidRPr="00000000">
        <w:rPr>
          <w:rFonts w:ascii="Cambria" w:cs="Cambria" w:eastAsia="Cambria" w:hAnsi="Cambria"/>
          <w:b w:val="0"/>
          <w:sz w:val="24"/>
          <w:szCs w:val="24"/>
          <w:rtl w:val="0"/>
        </w:rPr>
        <w:t xml:space="preserve">Denumirea proiectului   </w:t>
      </w:r>
      <w:r w:rsidDel="00000000" w:rsidR="00000000" w:rsidRPr="00000000">
        <w:rPr>
          <w:rFonts w:ascii="Cambria" w:cs="Cambria" w:eastAsia="Cambria" w:hAnsi="Cambria"/>
          <w:b w:val="0"/>
          <w:color w:val="8f8f8f"/>
          <w:sz w:val="24"/>
          <w:szCs w:val="24"/>
          <w:rtl w:val="0"/>
        </w:rPr>
        <w:t xml:space="preserve">_ _ _ _ _ _ _ _ _ _ _ _ _ _ _ _ _ _ _ _ _ _ _ _ _ _ _ _ _ _ _ _ _ _ _ _</w:t>
      </w:r>
      <w:r w:rsidDel="00000000" w:rsidR="00000000" w:rsidRPr="00000000">
        <w:rPr>
          <w:rtl w:val="0"/>
        </w:rPr>
      </w:r>
    </w:p>
    <w:p w:rsidR="00000000" w:rsidDel="00000000" w:rsidP="00000000" w:rsidRDefault="00000000" w:rsidRPr="00000000" w14:paraId="00000009">
      <w:pPr>
        <w:spacing w:line="264" w:lineRule="auto"/>
        <w:rPr/>
      </w:pPr>
      <w:r w:rsidDel="00000000" w:rsidR="00000000" w:rsidRPr="00000000">
        <w:rPr>
          <w:rFonts w:ascii="Cambria" w:cs="Cambria" w:eastAsia="Cambria" w:hAnsi="Cambria"/>
          <w:b w:val="0"/>
          <w:sz w:val="24"/>
          <w:szCs w:val="24"/>
          <w:rtl w:val="0"/>
        </w:rPr>
        <w:t xml:space="preserve">Solicitantul   </w:t>
      </w:r>
      <w:r w:rsidDel="00000000" w:rsidR="00000000" w:rsidRPr="00000000">
        <w:rPr>
          <w:rFonts w:ascii="Cambria" w:cs="Cambria" w:eastAsia="Cambria" w:hAnsi="Cambria"/>
          <w:b w:val="0"/>
          <w:color w:val="8f8f8f"/>
          <w:sz w:val="24"/>
          <w:szCs w:val="24"/>
          <w:rtl w:val="0"/>
        </w:rPr>
        <w:t xml:space="preserve">_ _ _ _ _ _ _ _ _ _ _ _ _ _ _ _ _ _ _ _ _ _ _ _ _ _ _ _ _ _ _ _ _ _ _ _ _ _ _ _ _ _ _ _</w:t>
      </w:r>
      <w:r w:rsidDel="00000000" w:rsidR="00000000" w:rsidRPr="00000000">
        <w:rPr>
          <w:rtl w:val="0"/>
        </w:rPr>
      </w:r>
    </w:p>
    <w:p w:rsidR="00000000" w:rsidDel="00000000" w:rsidP="00000000" w:rsidRDefault="00000000" w:rsidRPr="00000000" w14:paraId="0000000A">
      <w:pPr>
        <w:spacing w:line="264" w:lineRule="auto"/>
        <w:rPr/>
      </w:pPr>
      <w:r w:rsidDel="00000000" w:rsidR="00000000" w:rsidRPr="00000000">
        <w:rPr>
          <w:rFonts w:ascii="Cambria" w:cs="Cambria" w:eastAsia="Cambria" w:hAnsi="Cambria"/>
          <w:b w:val="0"/>
          <w:sz w:val="24"/>
          <w:szCs w:val="24"/>
          <w:rtl w:val="0"/>
        </w:rPr>
        <w:t xml:space="preserve">Data depunerii proiectului   </w:t>
      </w:r>
      <w:r w:rsidDel="00000000" w:rsidR="00000000" w:rsidRPr="00000000">
        <w:rPr>
          <w:rFonts w:ascii="Cambria" w:cs="Cambria" w:eastAsia="Cambria" w:hAnsi="Cambria"/>
          <w:b w:val="0"/>
          <w:color w:val="8f8f8f"/>
          <w:sz w:val="24"/>
          <w:szCs w:val="24"/>
          <w:rtl w:val="0"/>
        </w:rPr>
        <w:t xml:space="preserve">_ _ _ _ _ _ _ _ _ _ _ _ _ _ _ _ _ _ _ _ _ _ _ _ _ _ _ _ _ _ _ _ _</w:t>
      </w:r>
      <w:r w:rsidDel="00000000" w:rsidR="00000000" w:rsidRPr="00000000">
        <w:rPr>
          <w:rtl w:val="0"/>
        </w:rPr>
      </w:r>
    </w:p>
    <w:p w:rsidR="00000000" w:rsidDel="00000000" w:rsidP="00000000" w:rsidRDefault="00000000" w:rsidRPr="00000000" w14:paraId="0000000B">
      <w:pPr>
        <w:spacing w:line="264" w:lineRule="auto"/>
        <w:rPr/>
      </w:pPr>
      <w:r w:rsidDel="00000000" w:rsidR="00000000" w:rsidRPr="00000000">
        <w:rPr>
          <w:rFonts w:ascii="Cambria" w:cs="Cambria" w:eastAsia="Cambria" w:hAnsi="Cambria"/>
          <w:b w:val="0"/>
          <w:sz w:val="24"/>
          <w:szCs w:val="24"/>
          <w:rtl w:val="0"/>
        </w:rPr>
        <w:t xml:space="preserve">Valoarea publică nerambursabilă a proiectului   </w:t>
      </w:r>
      <w:r w:rsidDel="00000000" w:rsidR="00000000" w:rsidRPr="00000000">
        <w:rPr>
          <w:rFonts w:ascii="Cambria" w:cs="Cambria" w:eastAsia="Cambria" w:hAnsi="Cambria"/>
          <w:b w:val="0"/>
          <w:color w:val="8f8f8f"/>
          <w:sz w:val="24"/>
          <w:szCs w:val="24"/>
          <w:rtl w:val="0"/>
        </w:rPr>
        <w:t xml:space="preserve">_ _ _ _ _ _ _ _ _ _ _ _ _ _ _ _ _ _ _</w:t>
      </w:r>
      <w:r w:rsidDel="00000000" w:rsidR="00000000" w:rsidRPr="00000000">
        <w:rPr>
          <w:rtl w:val="0"/>
        </w:rPr>
      </w:r>
    </w:p>
    <w:p w:rsidR="00000000" w:rsidDel="00000000" w:rsidP="00000000" w:rsidRDefault="00000000" w:rsidRPr="00000000" w14:paraId="0000000C">
      <w:pPr>
        <w:spacing w:line="264" w:lineRule="auto"/>
        <w:rPr/>
      </w:pPr>
      <w:r w:rsidDel="00000000" w:rsidR="00000000" w:rsidRPr="00000000">
        <w:rPr>
          <w:rFonts w:ascii="Cambria" w:cs="Cambria" w:eastAsia="Cambria" w:hAnsi="Cambria"/>
          <w:b w:val="0"/>
          <w:sz w:val="24"/>
          <w:szCs w:val="24"/>
          <w:rtl w:val="0"/>
        </w:rPr>
        <w:t xml:space="preserve">Valoarea totală a proiectului   </w:t>
      </w:r>
      <w:r w:rsidDel="00000000" w:rsidR="00000000" w:rsidRPr="00000000">
        <w:rPr>
          <w:rFonts w:ascii="Cambria" w:cs="Cambria" w:eastAsia="Cambria" w:hAnsi="Cambria"/>
          <w:b w:val="0"/>
          <w:color w:val="8f8f8f"/>
          <w:sz w:val="24"/>
          <w:szCs w:val="24"/>
          <w:rtl w:val="0"/>
        </w:rPr>
        <w:t xml:space="preserve">_ _ _ _ _ _ _ _ _ _ _ _ _ _ _ _ _ _ _ _ _ _ _ _ _ _ _ _ _ _ _ _</w:t>
      </w:r>
      <w:r w:rsidDel="00000000" w:rsidR="00000000" w:rsidRPr="00000000">
        <w:rPr>
          <w:rtl w:val="0"/>
        </w:rPr>
      </w:r>
    </w:p>
    <w:p w:rsidR="00000000" w:rsidDel="00000000" w:rsidP="00000000" w:rsidRDefault="00000000" w:rsidRPr="00000000" w14:paraId="0000000D">
      <w:pPr>
        <w:spacing w:line="204" w:lineRule="auto"/>
        <w:ind w:left="0" w:right="0" w:firstLine="493"/>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bl>
      <w:tblPr>
        <w:tblStyle w:val="Table1"/>
        <w:jc w:val="left"/>
        <w:tblInd w:w="-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shd w:fill="214f7d" w:val="clear"/>
            <w:vAlign w:val="center"/>
          </w:tcPr>
          <w:p w:rsidR="00000000" w:rsidDel="00000000" w:rsidP="00000000" w:rsidRDefault="00000000" w:rsidRPr="00000000" w14:paraId="0000000E">
            <w:pPr>
              <w:rPr/>
            </w:pPr>
            <w:r w:rsidDel="00000000" w:rsidR="00000000" w:rsidRPr="00000000">
              <w:rPr>
                <w:rFonts w:ascii="Cambria" w:cs="Cambria" w:eastAsia="Cambria" w:hAnsi="Cambria"/>
                <w:b w:val="1"/>
                <w:color w:val="ffffff"/>
                <w:sz w:val="24"/>
                <w:szCs w:val="24"/>
                <w:rtl w:val="0"/>
              </w:rPr>
              <w:t xml:space="preserve">Nr.</w:t>
              <w:br w:type="textWrapping"/>
              <w:t xml:space="preserve">crt.</w:t>
            </w:r>
            <w:r w:rsidDel="00000000" w:rsidR="00000000" w:rsidRPr="00000000">
              <w:rPr>
                <w:rtl w:val="0"/>
              </w:rPr>
            </w:r>
          </w:p>
        </w:tc>
        <w:tc>
          <w:tcPr>
            <w:shd w:fill="214f7d" w:val="clear"/>
            <w:vAlign w:val="center"/>
          </w:tcPr>
          <w:p w:rsidR="00000000" w:rsidDel="00000000" w:rsidP="00000000" w:rsidRDefault="00000000" w:rsidRPr="00000000" w14:paraId="0000000F">
            <w:pPr>
              <w:rPr/>
            </w:pPr>
            <w:r w:rsidDel="00000000" w:rsidR="00000000" w:rsidRPr="00000000">
              <w:rPr>
                <w:rFonts w:ascii="Cambria" w:cs="Cambria" w:eastAsia="Cambria" w:hAnsi="Cambria"/>
                <w:b w:val="1"/>
                <w:color w:val="ffffff"/>
                <w:sz w:val="24"/>
                <w:szCs w:val="24"/>
                <w:rtl w:val="0"/>
              </w:rPr>
              <w:t xml:space="preserve">Criteriu de eligibilitate</w:t>
            </w:r>
            <w:r w:rsidDel="00000000" w:rsidR="00000000" w:rsidRPr="00000000">
              <w:rPr>
                <w:rtl w:val="0"/>
              </w:rPr>
            </w:r>
          </w:p>
        </w:tc>
        <w:tc>
          <w:tcPr>
            <w:shd w:fill="214f7d" w:val="clear"/>
            <w:vAlign w:val="center"/>
          </w:tcPr>
          <w:p w:rsidR="00000000" w:rsidDel="00000000" w:rsidP="00000000" w:rsidRDefault="00000000" w:rsidRPr="00000000" w14:paraId="00000010">
            <w:pPr>
              <w:keepNext w:val="1"/>
              <w:jc w:val="center"/>
              <w:rPr/>
            </w:pPr>
            <w:r w:rsidDel="00000000" w:rsidR="00000000" w:rsidRPr="00000000">
              <w:rPr>
                <w:rFonts w:ascii="Cambria" w:cs="Cambria" w:eastAsia="Cambria" w:hAnsi="Cambria"/>
                <w:b w:val="1"/>
                <w:color w:val="ffffff"/>
                <w:sz w:val="24"/>
                <w:szCs w:val="24"/>
                <w:rtl w:val="0"/>
              </w:rPr>
              <w:t xml:space="preserve">DA</w:t>
            </w:r>
            <w:r w:rsidDel="00000000" w:rsidR="00000000" w:rsidRPr="00000000">
              <w:rPr>
                <w:rtl w:val="0"/>
              </w:rPr>
            </w:r>
          </w:p>
        </w:tc>
        <w:tc>
          <w:tcPr>
            <w:shd w:fill="214f7d" w:val="clear"/>
            <w:vAlign w:val="center"/>
          </w:tcPr>
          <w:p w:rsidR="00000000" w:rsidDel="00000000" w:rsidP="00000000" w:rsidRDefault="00000000" w:rsidRPr="00000000" w14:paraId="00000011">
            <w:pPr>
              <w:keepNext w:val="1"/>
              <w:jc w:val="center"/>
              <w:rPr/>
            </w:pPr>
            <w:r w:rsidDel="00000000" w:rsidR="00000000" w:rsidRPr="00000000">
              <w:rPr>
                <w:rFonts w:ascii="Cambria" w:cs="Cambria" w:eastAsia="Cambria" w:hAnsi="Cambria"/>
                <w:b w:val="1"/>
                <w:color w:val="ffffff"/>
                <w:sz w:val="24"/>
                <w:szCs w:val="24"/>
                <w:rtl w:val="0"/>
              </w:rPr>
              <w:t xml:space="preserve">NU</w:t>
            </w:r>
            <w:r w:rsidDel="00000000" w:rsidR="00000000" w:rsidRPr="00000000">
              <w:rPr>
                <w:rtl w:val="0"/>
              </w:rPr>
            </w:r>
          </w:p>
        </w:tc>
        <w:tc>
          <w:tcPr>
            <w:shd w:fill="214f7d" w:val="clear"/>
            <w:vAlign w:val="center"/>
          </w:tcPr>
          <w:p w:rsidR="00000000" w:rsidDel="00000000" w:rsidP="00000000" w:rsidRDefault="00000000" w:rsidRPr="00000000" w14:paraId="00000012">
            <w:pPr>
              <w:rPr/>
            </w:pPr>
            <w:r w:rsidDel="00000000" w:rsidR="00000000" w:rsidRPr="00000000">
              <w:rPr>
                <w:rFonts w:ascii="Cambria" w:cs="Cambria" w:eastAsia="Cambria" w:hAnsi="Cambria"/>
                <w:b w:val="1"/>
                <w:color w:val="ffffff"/>
                <w:sz w:val="24"/>
                <w:szCs w:val="24"/>
                <w:rtl w:val="0"/>
              </w:rPr>
              <w:t xml:space="preserve">Observații / Justificări</w:t>
            </w:r>
            <w:r w:rsidDel="00000000" w:rsidR="00000000" w:rsidRPr="00000000">
              <w:rPr>
                <w:rtl w:val="0"/>
              </w:rPr>
            </w:r>
          </w:p>
        </w:tc>
      </w:tr>
      <w:tr>
        <w:trPr>
          <w:cantSplit w:val="0"/>
          <w:trHeight w:val="2700" w:hRule="atLeast"/>
          <w:tblHeader w:val="0"/>
        </w:trPr>
        <w:tc>
          <w:tcPr>
            <w:gridSpan w:val="5"/>
            <w:shd w:fill="757575" w:val="clear"/>
            <w:vAlign w:val="center"/>
          </w:tcPr>
          <w:p w:rsidR="00000000" w:rsidDel="00000000" w:rsidP="00000000" w:rsidRDefault="00000000" w:rsidRPr="00000000" w14:paraId="00000013">
            <w:pPr>
              <w:spacing w:line="240" w:lineRule="auto"/>
              <w:ind w:left="197" w:right="197" w:firstLine="493"/>
              <w:jc w:val="center"/>
              <w:rPr/>
            </w:pPr>
            <w:r w:rsidDel="00000000" w:rsidR="00000000" w:rsidRPr="00000000">
              <w:rPr>
                <w:rFonts w:ascii="Cambria" w:cs="Cambria" w:eastAsia="Cambria" w:hAnsi="Cambria"/>
                <w:b w:val="0"/>
                <w:color w:val="ffffff"/>
                <w:sz w:val="24"/>
                <w:szCs w:val="24"/>
                <w:rtl w:val="0"/>
              </w:rPr>
              <w:t xml:space="preserve">Dacă sunt îndeplinite toate condițiile de mai jos, se va bifa</w:t>
            </w:r>
            <w:r w:rsidDel="00000000" w:rsidR="00000000" w:rsidRPr="00000000">
              <w:rPr>
                <w:rFonts w:ascii="Cambria" w:cs="Cambria" w:eastAsia="Cambria" w:hAnsi="Cambria"/>
                <w:b w:val="1"/>
                <w:color w:val="ffffff"/>
                <w:sz w:val="24"/>
                <w:szCs w:val="24"/>
                <w:rtl w:val="0"/>
              </w:rPr>
              <w:t xml:space="preserve"> DA  </w:t>
            </w:r>
            <w:r w:rsidDel="00000000" w:rsidR="00000000" w:rsidRPr="00000000">
              <w:rPr>
                <w:rFonts w:ascii="Cambria" w:cs="Cambria" w:eastAsia="Cambria" w:hAnsi="Cambria"/>
                <w:b w:val="0"/>
                <w:color w:val="ffffff"/>
                <w:sz w:val="24"/>
                <w:szCs w:val="24"/>
                <w:rtl w:val="0"/>
              </w:rPr>
              <w:t xml:space="preserve">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sidDel="00000000" w:rsidR="00000000" w:rsidRPr="00000000">
              <w:rPr>
                <w:rFonts w:ascii="Cambria" w:cs="Cambria" w:eastAsia="Cambria" w:hAnsi="Cambria"/>
                <w:b w:val="1"/>
                <w:color w:val="ffffff"/>
                <w:sz w:val="24"/>
                <w:szCs w:val="24"/>
                <w:rtl w:val="0"/>
              </w:rPr>
              <w:t xml:space="preserve"> NU  </w:t>
            </w:r>
            <w:r w:rsidDel="00000000" w:rsidR="00000000" w:rsidRPr="00000000">
              <w:rPr>
                <w:rFonts w:ascii="Cambria" w:cs="Cambria" w:eastAsia="Cambria" w:hAnsi="Cambria"/>
                <w:b w:val="0"/>
                <w:color w:val="ffffff"/>
                <w:sz w:val="24"/>
                <w:szCs w:val="24"/>
                <w:rtl w:val="0"/>
              </w:rPr>
              <w:t xml:space="preserve">și se va menționa acest aspect la rubrica, alături de justificarea privind neîndeplinirea criteriului. În cazul în care situația este remediată, la rubrica </w:t>
            </w:r>
            <w:r w:rsidDel="00000000" w:rsidR="00000000" w:rsidRPr="00000000">
              <w:rPr>
                <w:rFonts w:ascii="Cambria" w:cs="Cambria" w:eastAsia="Cambria" w:hAnsi="Cambria"/>
                <w:b w:val="1"/>
                <w:color w:val="ffffff"/>
                <w:sz w:val="24"/>
                <w:szCs w:val="24"/>
                <w:rtl w:val="0"/>
              </w:rPr>
              <w:t xml:space="preserve"> Observații  </w:t>
            </w:r>
            <w:r w:rsidDel="00000000" w:rsidR="00000000" w:rsidRPr="00000000">
              <w:rPr>
                <w:rFonts w:ascii="Cambria" w:cs="Cambria" w:eastAsia="Cambria" w:hAnsi="Cambria"/>
                <w:b w:val="0"/>
                <w:color w:val="ffffff"/>
                <w:sz w:val="24"/>
                <w:szCs w:val="24"/>
                <w:rtl w:val="0"/>
              </w:rPr>
              <w:t xml:space="preserve">se va specifica mențiunea </w:t>
            </w:r>
            <w:r w:rsidDel="00000000" w:rsidR="00000000" w:rsidRPr="00000000">
              <w:rPr>
                <w:rFonts w:ascii="Cambria" w:cs="Cambria" w:eastAsia="Cambria" w:hAnsi="Cambria"/>
                <w:b w:val="1"/>
                <w:color w:val="ffffff"/>
                <w:sz w:val="24"/>
                <w:szCs w:val="24"/>
                <w:rtl w:val="0"/>
              </w:rPr>
              <w:t xml:space="preserve"> Criteriul este îndeplinit ca urmare a răspunsului la solicitarea de clarificări  </w:t>
            </w:r>
            <w:r w:rsidDel="00000000" w:rsidR="00000000" w:rsidRPr="00000000">
              <w:rPr>
                <w:rFonts w:ascii="Cambria" w:cs="Cambria" w:eastAsia="Cambria" w:hAnsi="Cambria"/>
                <w:b w:val="0"/>
                <w:color w:val="ffffff"/>
                <w:sz w:val="24"/>
                <w:szCs w:val="24"/>
                <w:rtl w:val="0"/>
              </w:rPr>
              <w:t xml:space="preserve">și se va bifa </w:t>
            </w:r>
            <w:r w:rsidDel="00000000" w:rsidR="00000000" w:rsidRPr="00000000">
              <w:rPr>
                <w:rFonts w:ascii="Cambria" w:cs="Cambria" w:eastAsia="Cambria" w:hAnsi="Cambria"/>
                <w:b w:val="1"/>
                <w:color w:val="ffffff"/>
                <w:sz w:val="24"/>
                <w:szCs w:val="24"/>
                <w:rtl w:val="0"/>
              </w:rPr>
              <w:t xml:space="preserve"> DA</w:t>
            </w:r>
            <w:r w:rsidDel="00000000" w:rsidR="00000000" w:rsidRPr="00000000">
              <w:rPr>
                <w:rFonts w:ascii="Cambria" w:cs="Cambria" w:eastAsia="Cambria" w:hAnsi="Cambria"/>
                <w:b w:val="0"/>
                <w:color w:val="ffffff"/>
                <w:sz w:val="24"/>
                <w:szCs w:val="24"/>
                <w:rtl w:val="0"/>
              </w:rPr>
              <w:t xml:space="preserve">.</w:t>
            </w:r>
            <w:r w:rsidDel="00000000" w:rsidR="00000000" w:rsidRPr="00000000">
              <w:rPr>
                <w:rtl w:val="0"/>
              </w:rPr>
            </w:r>
          </w:p>
        </w:tc>
      </w:tr>
      <w:tr>
        <w:trPr>
          <w:cantSplit w:val="0"/>
          <w:trHeight w:val="540" w:hRule="atLeast"/>
          <w:tblHeader w:val="0"/>
        </w:trPr>
        <w:tc>
          <w:tcPr>
            <w:vMerge w:val="restart"/>
            <w:vAlign w:val="center"/>
          </w:tcPr>
          <w:p w:rsidR="00000000" w:rsidDel="00000000" w:rsidP="00000000" w:rsidRDefault="00000000" w:rsidRPr="00000000" w14:paraId="00000018">
            <w:pPr>
              <w:rPr/>
            </w:pPr>
            <w:r w:rsidDel="00000000" w:rsidR="00000000" w:rsidRPr="00000000">
              <w:rPr>
                <w:rFonts w:ascii="Cambria" w:cs="Cambria" w:eastAsia="Cambria" w:hAnsi="Cambria"/>
                <w:b w:val="1"/>
                <w:color w:val="1b4167"/>
                <w:sz w:val="24"/>
                <w:szCs w:val="24"/>
                <w:rtl w:val="0"/>
              </w:rPr>
              <w:t xml:space="preserve">EG 1</w:t>
            </w:r>
            <w:r w:rsidDel="00000000" w:rsidR="00000000" w:rsidRPr="00000000">
              <w:rPr>
                <w:rtl w:val="0"/>
              </w:rPr>
            </w:r>
          </w:p>
        </w:tc>
        <w:tc>
          <w:tcPr>
            <w:vAlign w:val="center"/>
          </w:tcPr>
          <w:p w:rsidR="00000000" w:rsidDel="00000000" w:rsidP="00000000" w:rsidRDefault="00000000" w:rsidRPr="00000000" w14:paraId="00000019">
            <w:pPr>
              <w:rPr/>
            </w:pPr>
            <w:r w:rsidDel="00000000" w:rsidR="00000000" w:rsidRPr="00000000">
              <w:rPr>
                <w:rFonts w:ascii="Cambria" w:cs="Cambria" w:eastAsia="Cambria" w:hAnsi="Cambria"/>
                <w:b w:val="1"/>
                <w:color w:val="1b4167"/>
                <w:sz w:val="24"/>
                <w:szCs w:val="24"/>
                <w:rtl w:val="0"/>
              </w:rPr>
              <w:t xml:space="preserve">Acțiunile propuse a fi finanțate prin intermediul proiectului trebuie să fie în conformitate cu acțiunile prevăzute în strategia Smart Village locale ale UAT-ului în care se implementează  </w:t>
            </w:r>
            <w:r w:rsidDel="00000000" w:rsidR="00000000" w:rsidRPr="00000000">
              <w:rPr>
                <w:rtl w:val="0"/>
              </w:rPr>
            </w:r>
          </w:p>
        </w:tc>
        <w:tc>
          <w:tcPr>
            <w:vMerge w:val="restart"/>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1B">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tc>
        <w:tc>
          <w:tcPr>
            <w:vMerge w:val="restart"/>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1E">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1F">
            <w:pPr>
              <w:rPr/>
            </w:pPr>
            <w:r w:rsidDel="00000000" w:rsidR="00000000" w:rsidRPr="00000000">
              <w:rPr>
                <w:rtl w:val="0"/>
              </w:rPr>
            </w:r>
          </w:p>
        </w:tc>
        <w:tc>
          <w:tcPr>
            <w:vMerge w:val="restart"/>
            <w:vAlign w:val="top"/>
          </w:tcPr>
          <w:p w:rsidR="00000000" w:rsidDel="00000000" w:rsidP="00000000" w:rsidRDefault="00000000" w:rsidRPr="00000000" w14:paraId="00000020">
            <w:pPr>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22">
            <w:pPr>
              <w:rPr/>
            </w:pPr>
            <w:r w:rsidDel="00000000" w:rsidR="00000000" w:rsidRPr="00000000">
              <w:rPr>
                <w:rFonts w:ascii="Cambria" w:cs="Cambria" w:eastAsia="Cambria" w:hAnsi="Cambria"/>
                <w:b w:val="1"/>
                <w:sz w:val="24"/>
                <w:szCs w:val="24"/>
                <w:rtl w:val="0"/>
              </w:rPr>
              <w:t xml:space="preserve">Metodologie de verificare:</w:t>
            </w:r>
            <w:r w:rsidDel="00000000" w:rsidR="00000000" w:rsidRPr="00000000">
              <w:rPr>
                <w:rFonts w:ascii="Cambria" w:cs="Cambria" w:eastAsia="Cambria" w:hAnsi="Cambria"/>
                <w:b w:val="0"/>
                <w:sz w:val="24"/>
                <w:szCs w:val="24"/>
                <w:rtl w:val="0"/>
              </w:rPr>
              <w:t xml:space="preserve">- Compararea obiectivelor și activităților proiectului cu acțiunile și direcțiile de intervenție prevăzute în Strategia Smart Village a UAT-ului sau în componenta SMART-VILLAGE din strategia locală.- Consultarea documentului strategic relevant (Strategia Smart Village sau SDL-ul UAT-ului), pentru a verifica corespondența cu acțiunile propuse.</w:t>
            </w:r>
            <w:r w:rsidDel="00000000" w:rsidR="00000000" w:rsidRPr="00000000">
              <w:rPr>
                <w:rFonts w:ascii="Cambria" w:cs="Cambria" w:eastAsia="Cambria" w:hAnsi="Cambria"/>
                <w:b w:val="1"/>
                <w:sz w:val="24"/>
                <w:szCs w:val="24"/>
                <w:rtl w:val="0"/>
              </w:rPr>
              <w:t xml:space="preserve">Documente obligatorii:</w:t>
            </w:r>
            <w:r w:rsidDel="00000000" w:rsidR="00000000" w:rsidRPr="00000000">
              <w:rPr>
                <w:rFonts w:ascii="Cambria" w:cs="Cambria" w:eastAsia="Cambria" w:hAnsi="Cambria"/>
                <w:b w:val="0"/>
                <w:sz w:val="24"/>
                <w:szCs w:val="24"/>
                <w:rtl w:val="0"/>
              </w:rPr>
              <w:t xml:space="preserve">- Extras relevant din Strategia Smart Village sau din componenta SMART- VILLAGE a strategiei locale, care justifică alinierea proiectului cu acțiunile prevăzute.</w:t>
            </w:r>
            <w:r w:rsidDel="00000000" w:rsidR="00000000" w:rsidRPr="00000000">
              <w:rPr>
                <w:rtl w:val="0"/>
              </w:rPr>
            </w:r>
          </w:p>
        </w:tc>
        <w:tc>
          <w:tcPr>
            <w:vMerge w:val="continue"/>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540" w:hRule="atLeast"/>
          <w:tblHeader w:val="0"/>
        </w:trPr>
        <w:tc>
          <w:tcPr>
            <w:vMerge w:val="restart"/>
            <w:vAlign w:val="center"/>
          </w:tcPr>
          <w:p w:rsidR="00000000" w:rsidDel="00000000" w:rsidP="00000000" w:rsidRDefault="00000000" w:rsidRPr="00000000" w14:paraId="00000026">
            <w:pPr>
              <w:rPr/>
            </w:pPr>
            <w:r w:rsidDel="00000000" w:rsidR="00000000" w:rsidRPr="00000000">
              <w:rPr>
                <w:rFonts w:ascii="Cambria" w:cs="Cambria" w:eastAsia="Cambria" w:hAnsi="Cambria"/>
                <w:b w:val="1"/>
                <w:color w:val="1b4167"/>
                <w:sz w:val="24"/>
                <w:szCs w:val="24"/>
                <w:rtl w:val="0"/>
              </w:rPr>
              <w:t xml:space="preserve">EG 2</w:t>
            </w:r>
            <w:r w:rsidDel="00000000" w:rsidR="00000000" w:rsidRPr="00000000">
              <w:rPr>
                <w:rtl w:val="0"/>
              </w:rPr>
            </w:r>
          </w:p>
        </w:tc>
        <w:tc>
          <w:tcPr>
            <w:vAlign w:val="center"/>
          </w:tcPr>
          <w:p w:rsidR="00000000" w:rsidDel="00000000" w:rsidP="00000000" w:rsidRDefault="00000000" w:rsidRPr="00000000" w14:paraId="00000027">
            <w:pPr>
              <w:rPr/>
            </w:pPr>
            <w:r w:rsidDel="00000000" w:rsidR="00000000" w:rsidRPr="00000000">
              <w:rPr>
                <w:rFonts w:ascii="Cambria" w:cs="Cambria" w:eastAsia="Cambria" w:hAnsi="Cambria"/>
                <w:b w:val="1"/>
                <w:color w:val="1b4167"/>
                <w:sz w:val="24"/>
                <w:szCs w:val="24"/>
                <w:rtl w:val="0"/>
              </w:rPr>
              <w:t xml:space="preserve">Proiectul propune soluții smart (soluții noi, inovatoare, ‘out of the box’) care se diferențiază de soluțiile clasice pentru problemele comunității  </w:t>
            </w:r>
            <w:r w:rsidDel="00000000" w:rsidR="00000000" w:rsidRPr="00000000">
              <w:rPr>
                <w:rtl w:val="0"/>
              </w:rPr>
            </w:r>
          </w:p>
        </w:tc>
        <w:tc>
          <w:tcPr>
            <w:vMerge w:val="restart"/>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29">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2A">
            <w:pPr>
              <w:rPr/>
            </w:pPr>
            <w:r w:rsidDel="00000000" w:rsidR="00000000" w:rsidRPr="00000000">
              <w:rPr>
                <w:rtl w:val="0"/>
              </w:rPr>
            </w:r>
          </w:p>
        </w:tc>
        <w:tc>
          <w:tcPr>
            <w:vMerge w:val="restart"/>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2C">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2D">
            <w:pPr>
              <w:rPr/>
            </w:pPr>
            <w:r w:rsidDel="00000000" w:rsidR="00000000" w:rsidRPr="00000000">
              <w:rPr>
                <w:rtl w:val="0"/>
              </w:rPr>
            </w:r>
          </w:p>
        </w:tc>
        <w:tc>
          <w:tcPr>
            <w:vMerge w:val="restart"/>
            <w:vAlign w:val="top"/>
          </w:tcPr>
          <w:p w:rsidR="00000000" w:rsidDel="00000000" w:rsidP="00000000" w:rsidRDefault="00000000" w:rsidRPr="00000000" w14:paraId="0000002E">
            <w:pPr>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30">
            <w:pPr>
              <w:rPr/>
            </w:pPr>
            <w:r w:rsidDel="00000000" w:rsidR="00000000" w:rsidRPr="00000000">
              <w:rPr>
                <w:rFonts w:ascii="Cambria" w:cs="Cambria" w:eastAsia="Cambria" w:hAnsi="Cambria"/>
                <w:b w:val="1"/>
                <w:sz w:val="24"/>
                <w:szCs w:val="24"/>
                <w:rtl w:val="0"/>
              </w:rPr>
              <w:t xml:space="preserve">Metodologie de verificare:</w:t>
            </w:r>
            <w:r w:rsidDel="00000000" w:rsidR="00000000" w:rsidRPr="00000000">
              <w:rPr>
                <w:rFonts w:ascii="Cambria" w:cs="Cambria" w:eastAsia="Cambria" w:hAnsi="Cambria"/>
                <w:b w:val="0"/>
                <w:sz w:val="24"/>
                <w:szCs w:val="24"/>
                <w:rtl w:val="0"/>
              </w:rPr>
              <w:t xml:space="preserve">- Identificarea elementelor de noutate: Se analizează descrierea tehnică a proiectului pentru a identifica componente, tehnologii, metode sau procese care se abat de la soluțiile convenționale utilizate în mod curent.- Compararea cu soluțiile tradiționale: Se realizează o analiză comparativă între soluția propusă și o soluție clasică, pe baza descrierii oferite de solicitant sau prin raportare la practica uzuală cunoscută.- Verificarea caracterului inovator: Se evaluează dacă soluția aduce un element de inovație tehnologică, metodologică sau organizațională, carecontribuie la creșterea eficienței, accesibilității, transparenței sau sustenabilității intervenției.- Evaluarea contribuției la conceptul SMART: Se verifică dacă soluția respectă principiile smart (digitalizare, interoperabilitate, participare, eficiență, adaptabilitate), în raportcu obiectivele generale ale unei comunități inteligente.</w:t>
            </w:r>
            <w:r w:rsidDel="00000000" w:rsidR="00000000" w:rsidRPr="00000000">
              <w:rPr>
                <w:rFonts w:ascii="Cambria" w:cs="Cambria" w:eastAsia="Cambria" w:hAnsi="Cambria"/>
                <w:b w:val="1"/>
                <w:sz w:val="24"/>
                <w:szCs w:val="24"/>
                <w:rtl w:val="0"/>
              </w:rPr>
              <w:t xml:space="preserve">Documente obligatorii:</w:t>
            </w:r>
            <w:r w:rsidDel="00000000" w:rsidR="00000000" w:rsidRPr="00000000">
              <w:rPr>
                <w:rFonts w:ascii="Cambria" w:cs="Cambria" w:eastAsia="Cambria" w:hAnsi="Cambria"/>
                <w:b w:val="0"/>
                <w:sz w:val="24"/>
                <w:szCs w:val="24"/>
                <w:rtl w:val="0"/>
              </w:rPr>
              <w:t xml:space="preserve">MJ/SF/PT/DALI  care să cuprindă:</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Descrierea detaliată a soluției propuse, cu evidențierea aspectelor considerate inovatoare.</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Argumentație scrisă privind diferențierea față de soluții clasice, care să includă exemple concrete de practici curente și modul în care soluția propusă oferă un avantajsau o valoare adăugată.</w:t>
            </w:r>
            <w:r w:rsidDel="00000000" w:rsidR="00000000" w:rsidRPr="00000000">
              <w:rPr>
                <w:rtl w:val="0"/>
              </w:rPr>
            </w:r>
          </w:p>
        </w:tc>
        <w:tc>
          <w:tcPr>
            <w:vMerge w:val="continue"/>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40" w:hRule="atLeast"/>
          <w:tblHeader w:val="0"/>
        </w:trPr>
        <w:tc>
          <w:tcPr>
            <w:vMerge w:val="restart"/>
            <w:vAlign w:val="center"/>
          </w:tcPr>
          <w:p w:rsidR="00000000" w:rsidDel="00000000" w:rsidP="00000000" w:rsidRDefault="00000000" w:rsidRPr="00000000" w14:paraId="00000036">
            <w:pPr>
              <w:rPr/>
            </w:pPr>
            <w:r w:rsidDel="00000000" w:rsidR="00000000" w:rsidRPr="00000000">
              <w:rPr>
                <w:rFonts w:ascii="Cambria" w:cs="Cambria" w:eastAsia="Cambria" w:hAnsi="Cambria"/>
                <w:b w:val="1"/>
                <w:color w:val="1b4167"/>
                <w:sz w:val="24"/>
                <w:szCs w:val="24"/>
                <w:rtl w:val="0"/>
              </w:rPr>
              <w:t xml:space="preserve">EG 3</w:t>
            </w:r>
            <w:r w:rsidDel="00000000" w:rsidR="00000000" w:rsidRPr="00000000">
              <w:rPr>
                <w:rtl w:val="0"/>
              </w:rPr>
            </w:r>
          </w:p>
        </w:tc>
        <w:tc>
          <w:tcPr>
            <w:vAlign w:val="center"/>
          </w:tcPr>
          <w:p w:rsidR="00000000" w:rsidDel="00000000" w:rsidP="00000000" w:rsidRDefault="00000000" w:rsidRPr="00000000" w14:paraId="00000037">
            <w:pPr>
              <w:rPr/>
            </w:pPr>
            <w:r w:rsidDel="00000000" w:rsidR="00000000" w:rsidRPr="00000000">
              <w:rPr>
                <w:rFonts w:ascii="Cambria" w:cs="Cambria" w:eastAsia="Cambria" w:hAnsi="Cambria"/>
                <w:b w:val="1"/>
                <w:color w:val="1b4167"/>
                <w:sz w:val="24"/>
                <w:szCs w:val="24"/>
                <w:rtl w:val="0"/>
              </w:rPr>
              <w:t xml:space="preserve">În cazul parteneriatelor, acestea vor fi formate din cel puțin 3 entități relevante pentru domeniul proiectului (administrații publice locale, ONG-uri, unități de învățământ, universități etc.) </w:t>
            </w:r>
            <w:r w:rsidDel="00000000" w:rsidR="00000000" w:rsidRPr="00000000">
              <w:rPr>
                <w:rtl w:val="0"/>
              </w:rPr>
            </w:r>
          </w:p>
        </w:tc>
        <w:tc>
          <w:tcPr>
            <w:vMerge w:val="restart"/>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39">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3A">
            <w:pPr>
              <w:rPr/>
            </w:pPr>
            <w:r w:rsidDel="00000000" w:rsidR="00000000" w:rsidRPr="00000000">
              <w:rPr>
                <w:rtl w:val="0"/>
              </w:rPr>
            </w:r>
          </w:p>
        </w:tc>
        <w:tc>
          <w:tcPr>
            <w:vMerge w:val="restart"/>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3C">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3D">
            <w:pPr>
              <w:rPr/>
            </w:pPr>
            <w:r w:rsidDel="00000000" w:rsidR="00000000" w:rsidRPr="00000000">
              <w:rPr>
                <w:rtl w:val="0"/>
              </w:rPr>
            </w:r>
          </w:p>
        </w:tc>
        <w:tc>
          <w:tcPr>
            <w:vMerge w:val="restart"/>
            <w:vAlign w:val="top"/>
          </w:tcPr>
          <w:p w:rsidR="00000000" w:rsidDel="00000000" w:rsidP="00000000" w:rsidRDefault="00000000" w:rsidRPr="00000000" w14:paraId="0000003E">
            <w:pPr>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40">
            <w:pPr>
              <w:spacing w:line="360" w:lineRule="auto"/>
              <w:ind w:left="0" w:right="0" w:firstLine="493"/>
              <w:rPr/>
            </w:pPr>
            <w:r w:rsidDel="00000000" w:rsidR="00000000" w:rsidRPr="00000000">
              <w:rPr>
                <w:rFonts w:ascii="Cambria" w:cs="Cambria" w:eastAsia="Cambria" w:hAnsi="Cambria"/>
                <w:b w:val="1"/>
                <w:sz w:val="24"/>
                <w:szCs w:val="24"/>
                <w:rtl w:val="0"/>
              </w:rPr>
              <w:t xml:space="preserve">Metodologie de verificare:</w:t>
            </w:r>
            <w:r w:rsidDel="00000000" w:rsidR="00000000" w:rsidRPr="00000000">
              <w:rPr>
                <w:rtl w:val="0"/>
              </w:rPr>
            </w:r>
          </w:p>
          <w:p w:rsidR="00000000" w:rsidDel="00000000" w:rsidP="00000000" w:rsidRDefault="00000000" w:rsidRPr="00000000" w14:paraId="00000041">
            <w:pPr>
              <w:spacing w:line="360" w:lineRule="auto"/>
              <w:ind w:left="0" w:right="0" w:firstLine="493"/>
              <w:rPr/>
            </w:pPr>
            <w:r w:rsidDel="00000000" w:rsidR="00000000" w:rsidRPr="00000000">
              <w:rPr>
                <w:rFonts w:ascii="Cambria" w:cs="Cambria" w:eastAsia="Cambria" w:hAnsi="Cambria"/>
                <w:b w:val="0"/>
                <w:sz w:val="24"/>
                <w:szCs w:val="24"/>
                <w:rtl w:val="0"/>
              </w:rPr>
              <w:t xml:space="preserve">- Se evaluează componența parteneriatului în acordul de parteneriat depus.</w:t>
            </w:r>
            <w:r w:rsidDel="00000000" w:rsidR="00000000" w:rsidRPr="00000000">
              <w:rPr>
                <w:rtl w:val="0"/>
              </w:rPr>
            </w:r>
          </w:p>
          <w:p w:rsidR="00000000" w:rsidDel="00000000" w:rsidP="00000000" w:rsidRDefault="00000000" w:rsidRPr="00000000" w14:paraId="00000042">
            <w:pPr>
              <w:spacing w:line="360" w:lineRule="auto"/>
              <w:ind w:left="0" w:right="0" w:firstLine="493"/>
              <w:rPr/>
            </w:pPr>
            <w:r w:rsidDel="00000000" w:rsidR="00000000" w:rsidRPr="00000000">
              <w:rPr>
                <w:rFonts w:ascii="Cambria" w:cs="Cambria" w:eastAsia="Cambria" w:hAnsi="Cambria"/>
                <w:b w:val="0"/>
                <w:sz w:val="24"/>
                <w:szCs w:val="24"/>
                <w:rtl w:val="0"/>
              </w:rPr>
              <w:t xml:space="preserve">- Se verifică relevanța fiecărui partener în raport cu domeniul proiectului.</w:t>
            </w:r>
            <w:r w:rsidDel="00000000" w:rsidR="00000000" w:rsidRPr="00000000">
              <w:rPr>
                <w:rtl w:val="0"/>
              </w:rPr>
            </w:r>
          </w:p>
          <w:p w:rsidR="00000000" w:rsidDel="00000000" w:rsidP="00000000" w:rsidRDefault="00000000" w:rsidRPr="00000000" w14:paraId="00000043">
            <w:pPr>
              <w:spacing w:line="360" w:lineRule="auto"/>
              <w:ind w:left="0" w:right="0" w:firstLine="493"/>
              <w:rPr/>
            </w:pPr>
            <w:r w:rsidDel="00000000" w:rsidR="00000000" w:rsidRPr="00000000">
              <w:rPr>
                <w:rFonts w:ascii="Cambria" w:cs="Cambria" w:eastAsia="Cambria" w:hAnsi="Cambria"/>
                <w:b w:val="0"/>
                <w:sz w:val="24"/>
                <w:szCs w:val="24"/>
                <w:rtl w:val="0"/>
              </w:rPr>
              <w:t xml:space="preserve">- Se verifică documentele doveditoare privind personalitatea juridică și activitatea partenerilor.</w:t>
            </w:r>
            <w:r w:rsidDel="00000000" w:rsidR="00000000" w:rsidRPr="00000000">
              <w:rPr>
                <w:rtl w:val="0"/>
              </w:rPr>
            </w:r>
          </w:p>
          <w:p w:rsidR="00000000" w:rsidDel="00000000" w:rsidP="00000000" w:rsidRDefault="00000000" w:rsidRPr="00000000" w14:paraId="00000044">
            <w:pPr>
              <w:spacing w:line="360" w:lineRule="auto"/>
              <w:ind w:left="0" w:right="0" w:firstLine="493"/>
              <w:rPr/>
            </w:pPr>
            <w:r w:rsidDel="00000000" w:rsidR="00000000" w:rsidRPr="00000000">
              <w:rPr>
                <w:rFonts w:ascii="Cambria" w:cs="Cambria" w:eastAsia="Cambria" w:hAnsi="Cambria"/>
                <w:b w:val="1"/>
                <w:sz w:val="24"/>
                <w:szCs w:val="24"/>
                <w:rtl w:val="0"/>
              </w:rPr>
              <w:t xml:space="preserve">Documente obligatorii:</w:t>
            </w:r>
            <w:r w:rsidDel="00000000" w:rsidR="00000000" w:rsidRPr="00000000">
              <w:rPr>
                <w:rtl w:val="0"/>
              </w:rPr>
            </w:r>
          </w:p>
          <w:p w:rsidR="00000000" w:rsidDel="00000000" w:rsidP="00000000" w:rsidRDefault="00000000" w:rsidRPr="00000000" w14:paraId="00000045">
            <w:pPr>
              <w:spacing w:line="360" w:lineRule="auto"/>
              <w:ind w:left="0" w:right="0" w:firstLine="493"/>
              <w:rPr/>
            </w:pPr>
            <w:r w:rsidDel="00000000" w:rsidR="00000000" w:rsidRPr="00000000">
              <w:rPr>
                <w:rFonts w:ascii="Cambria" w:cs="Cambria" w:eastAsia="Cambria" w:hAnsi="Cambria"/>
                <w:b w:val="0"/>
                <w:sz w:val="24"/>
                <w:szCs w:val="24"/>
                <w:rtl w:val="0"/>
              </w:rPr>
              <w:t xml:space="preserve">- Acord de parteneriat semnat de toate părțile.</w:t>
            </w:r>
            <w:r w:rsidDel="00000000" w:rsidR="00000000" w:rsidRPr="00000000">
              <w:rPr>
                <w:rtl w:val="0"/>
              </w:rPr>
            </w:r>
          </w:p>
          <w:p w:rsidR="00000000" w:rsidDel="00000000" w:rsidP="00000000" w:rsidRDefault="00000000" w:rsidRPr="00000000" w14:paraId="00000046">
            <w:pPr>
              <w:spacing w:line="360" w:lineRule="auto"/>
              <w:ind w:left="0" w:right="0" w:firstLine="493"/>
              <w:rPr/>
            </w:pPr>
            <w:r w:rsidDel="00000000" w:rsidR="00000000" w:rsidRPr="00000000">
              <w:rPr>
                <w:rFonts w:ascii="Cambria" w:cs="Cambria" w:eastAsia="Cambria" w:hAnsi="Cambria"/>
                <w:b w:val="0"/>
                <w:sz w:val="24"/>
                <w:szCs w:val="24"/>
                <w:rtl w:val="0"/>
              </w:rPr>
              <w:t xml:space="preserve">- Documente de înființare ale partenerilor (statut, certificat de înregistrare).</w:t>
            </w:r>
            <w:r w:rsidDel="00000000" w:rsidR="00000000" w:rsidRPr="00000000">
              <w:rPr>
                <w:rtl w:val="0"/>
              </w:rPr>
            </w:r>
          </w:p>
        </w:tc>
        <w:tc>
          <w:tcPr>
            <w:vMerge w:val="continue"/>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540" w:hRule="atLeast"/>
          <w:tblHeader w:val="0"/>
        </w:trPr>
        <w:tc>
          <w:tcPr>
            <w:vMerge w:val="restart"/>
            <w:vAlign w:val="center"/>
          </w:tcPr>
          <w:p w:rsidR="00000000" w:rsidDel="00000000" w:rsidP="00000000" w:rsidRDefault="00000000" w:rsidRPr="00000000" w14:paraId="0000004A">
            <w:pPr>
              <w:rPr/>
            </w:pPr>
            <w:r w:rsidDel="00000000" w:rsidR="00000000" w:rsidRPr="00000000">
              <w:rPr>
                <w:rFonts w:ascii="Cambria" w:cs="Cambria" w:eastAsia="Cambria" w:hAnsi="Cambria"/>
                <w:b w:val="1"/>
                <w:color w:val="1b4167"/>
                <w:sz w:val="24"/>
                <w:szCs w:val="24"/>
                <w:rtl w:val="0"/>
              </w:rPr>
              <w:t xml:space="preserve">EG 4</w:t>
            </w:r>
            <w:r w:rsidDel="00000000" w:rsidR="00000000" w:rsidRPr="00000000">
              <w:rPr>
                <w:rtl w:val="0"/>
              </w:rPr>
            </w:r>
          </w:p>
        </w:tc>
        <w:tc>
          <w:tcPr>
            <w:vAlign w:val="center"/>
          </w:tcPr>
          <w:p w:rsidR="00000000" w:rsidDel="00000000" w:rsidP="00000000" w:rsidRDefault="00000000" w:rsidRPr="00000000" w14:paraId="0000004B">
            <w:pPr>
              <w:rPr/>
            </w:pPr>
            <w:r w:rsidDel="00000000" w:rsidR="00000000" w:rsidRPr="00000000">
              <w:rPr>
                <w:rFonts w:ascii="Cambria" w:cs="Cambria" w:eastAsia="Cambria" w:hAnsi="Cambria"/>
                <w:b w:val="1"/>
                <w:color w:val="1b4167"/>
                <w:sz w:val="24"/>
                <w:szCs w:val="24"/>
                <w:rtl w:val="0"/>
              </w:rPr>
              <w:t xml:space="preserve">Solicitantul trebuie să se încadreze în categoria beneficiarilor eligibili </w:t>
            </w:r>
            <w:r w:rsidDel="00000000" w:rsidR="00000000" w:rsidRPr="00000000">
              <w:rPr>
                <w:rtl w:val="0"/>
              </w:rPr>
            </w:r>
          </w:p>
        </w:tc>
        <w:tc>
          <w:tcPr>
            <w:vMerge w:val="restart"/>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8"/>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4D">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4E">
            <w:pPr>
              <w:rPr/>
            </w:pPr>
            <w:r w:rsidDel="00000000" w:rsidR="00000000" w:rsidRPr="00000000">
              <w:rPr>
                <w:rtl w:val="0"/>
              </w:rPr>
            </w:r>
          </w:p>
        </w:tc>
        <w:tc>
          <w:tcPr>
            <w:vMerge w:val="restart"/>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9"/>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50">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51">
            <w:pPr>
              <w:rPr/>
            </w:pPr>
            <w:r w:rsidDel="00000000" w:rsidR="00000000" w:rsidRPr="00000000">
              <w:rPr>
                <w:rtl w:val="0"/>
              </w:rPr>
            </w:r>
          </w:p>
        </w:tc>
        <w:tc>
          <w:tcPr>
            <w:vMerge w:val="restart"/>
            <w:vAlign w:val="top"/>
          </w:tcPr>
          <w:p w:rsidR="00000000" w:rsidDel="00000000" w:rsidP="00000000" w:rsidRDefault="00000000" w:rsidRPr="00000000" w14:paraId="00000052">
            <w:pPr>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54">
            <w:pPr>
              <w:rPr>
                <w:color w:val="ff0000"/>
              </w:rPr>
            </w:pPr>
            <w:r w:rsidDel="00000000" w:rsidR="00000000" w:rsidRPr="00000000">
              <w:rPr>
                <w:rFonts w:ascii="Cambria" w:cs="Cambria" w:eastAsia="Cambria" w:hAnsi="Cambria"/>
                <w:b w:val="0"/>
                <w:sz w:val="24"/>
                <w:szCs w:val="24"/>
                <w:rtl w:val="0"/>
              </w:rPr>
              <w:t xml:space="preserve">Se vor respecta condițiile referitoare la eligibilitatea solicitantului </w:t>
            </w:r>
            <w:r w:rsidDel="00000000" w:rsidR="00000000" w:rsidRPr="00000000">
              <w:rPr>
                <w:rFonts w:ascii="Cambria" w:cs="Cambria" w:eastAsia="Cambria" w:hAnsi="Cambria"/>
                <w:b w:val="0"/>
                <w:color w:val="ff0000"/>
                <w:sz w:val="24"/>
                <w:szCs w:val="24"/>
                <w:rtl w:val="0"/>
              </w:rPr>
              <w:t xml:space="preserve">conform  </w:t>
            </w:r>
            <w:r w:rsidDel="00000000" w:rsidR="00000000" w:rsidRPr="00000000">
              <w:rPr>
                <w:rFonts w:ascii="Cambria" w:cs="Cambria" w:eastAsia="Cambria" w:hAnsi="Cambria"/>
                <w:b w:val="1"/>
                <w:color w:val="ff0000"/>
                <w:sz w:val="24"/>
                <w:szCs w:val="24"/>
                <w:rtl w:val="0"/>
              </w:rPr>
              <w:t xml:space="preserve">EG 1</w:t>
            </w:r>
            <w:r w:rsidDel="00000000" w:rsidR="00000000" w:rsidRPr="00000000">
              <w:rPr>
                <w:rFonts w:ascii="Cambria" w:cs="Cambria" w:eastAsia="Cambria" w:hAnsi="Cambria"/>
                <w:b w:val="0"/>
                <w:color w:val="ff0000"/>
                <w:sz w:val="24"/>
                <w:szCs w:val="24"/>
                <w:rtl w:val="0"/>
              </w:rPr>
              <w:t xml:space="preserve">  din capitolul ”Condiții generale de eligibilitate”.</w:t>
            </w:r>
            <w:r w:rsidDel="00000000" w:rsidR="00000000" w:rsidRPr="00000000">
              <w:rPr>
                <w:rtl w:val="0"/>
              </w:rPr>
            </w:r>
          </w:p>
        </w:tc>
        <w:tc>
          <w:tcPr>
            <w:vMerge w:val="continue"/>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540" w:hRule="atLeast"/>
          <w:tblHeader w:val="0"/>
        </w:trPr>
        <w:tc>
          <w:tcPr>
            <w:vMerge w:val="restart"/>
            <w:vAlign w:val="center"/>
          </w:tcPr>
          <w:p w:rsidR="00000000" w:rsidDel="00000000" w:rsidP="00000000" w:rsidRDefault="00000000" w:rsidRPr="00000000" w14:paraId="00000058">
            <w:pPr>
              <w:rPr/>
            </w:pPr>
            <w:r w:rsidDel="00000000" w:rsidR="00000000" w:rsidRPr="00000000">
              <w:rPr>
                <w:rFonts w:ascii="Cambria" w:cs="Cambria" w:eastAsia="Cambria" w:hAnsi="Cambria"/>
                <w:b w:val="1"/>
                <w:color w:val="1b4167"/>
                <w:sz w:val="24"/>
                <w:szCs w:val="24"/>
                <w:rtl w:val="0"/>
              </w:rPr>
              <w:t xml:space="preserve">EG 5</w:t>
            </w:r>
            <w:r w:rsidDel="00000000" w:rsidR="00000000" w:rsidRPr="00000000">
              <w:rPr>
                <w:rtl w:val="0"/>
              </w:rPr>
            </w:r>
          </w:p>
        </w:tc>
        <w:tc>
          <w:tcPr>
            <w:vAlign w:val="center"/>
          </w:tcPr>
          <w:p w:rsidR="00000000" w:rsidDel="00000000" w:rsidP="00000000" w:rsidRDefault="00000000" w:rsidRPr="00000000" w14:paraId="00000059">
            <w:pPr>
              <w:rPr/>
            </w:pPr>
            <w:r w:rsidDel="00000000" w:rsidR="00000000" w:rsidRPr="00000000">
              <w:rPr>
                <w:rFonts w:ascii="Cambria" w:cs="Cambria" w:eastAsia="Cambria" w:hAnsi="Cambria"/>
                <w:b w:val="1"/>
                <w:color w:val="1b4167"/>
                <w:sz w:val="24"/>
                <w:szCs w:val="24"/>
                <w:rtl w:val="0"/>
              </w:rPr>
              <w:t xml:space="preserve">Implementarea proiectului pe teritoriul GAL </w:t>
            </w:r>
            <w:r w:rsidDel="00000000" w:rsidR="00000000" w:rsidRPr="00000000">
              <w:rPr>
                <w:rtl w:val="0"/>
              </w:rPr>
            </w:r>
          </w:p>
        </w:tc>
        <w:tc>
          <w:tcPr>
            <w:vMerge w:val="restart"/>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0"/>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5B">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5C">
            <w:pPr>
              <w:rPr/>
            </w:pPr>
            <w:r w:rsidDel="00000000" w:rsidR="00000000" w:rsidRPr="00000000">
              <w:rPr>
                <w:rtl w:val="0"/>
              </w:rPr>
            </w:r>
          </w:p>
        </w:tc>
        <w:tc>
          <w:tcPr>
            <w:vMerge w:val="restart"/>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1"/>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5E">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5F">
            <w:pPr>
              <w:rPr/>
            </w:pPr>
            <w:r w:rsidDel="00000000" w:rsidR="00000000" w:rsidRPr="00000000">
              <w:rPr>
                <w:rtl w:val="0"/>
              </w:rPr>
            </w:r>
          </w:p>
        </w:tc>
        <w:tc>
          <w:tcPr>
            <w:vMerge w:val="restart"/>
            <w:vAlign w:val="top"/>
          </w:tcPr>
          <w:p w:rsidR="00000000" w:rsidDel="00000000" w:rsidP="00000000" w:rsidRDefault="00000000" w:rsidRPr="00000000" w14:paraId="00000060">
            <w:pPr>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62">
            <w:pPr>
              <w:rPr>
                <w:color w:val="ff0000"/>
              </w:rPr>
            </w:pPr>
            <w:r w:rsidDel="00000000" w:rsidR="00000000" w:rsidRPr="00000000">
              <w:rPr>
                <w:rFonts w:ascii="Cambria" w:cs="Cambria" w:eastAsia="Cambria" w:hAnsi="Cambria"/>
                <w:b w:val="0"/>
                <w:sz w:val="24"/>
                <w:szCs w:val="24"/>
                <w:rtl w:val="0"/>
              </w:rPr>
              <w:t xml:space="preserve">Se vor respecta condițiile referitoare la amplasarea proiectului </w:t>
            </w:r>
            <w:r w:rsidDel="00000000" w:rsidR="00000000" w:rsidRPr="00000000">
              <w:rPr>
                <w:rFonts w:ascii="Cambria" w:cs="Cambria" w:eastAsia="Cambria" w:hAnsi="Cambria"/>
                <w:b w:val="0"/>
                <w:color w:val="ff0000"/>
                <w:sz w:val="24"/>
                <w:szCs w:val="24"/>
                <w:rtl w:val="0"/>
              </w:rPr>
              <w:t xml:space="preserve">conform  </w:t>
            </w:r>
            <w:r w:rsidDel="00000000" w:rsidR="00000000" w:rsidRPr="00000000">
              <w:rPr>
                <w:rFonts w:ascii="Cambria" w:cs="Cambria" w:eastAsia="Cambria" w:hAnsi="Cambria"/>
                <w:b w:val="1"/>
                <w:color w:val="ff0000"/>
                <w:sz w:val="24"/>
                <w:szCs w:val="24"/>
                <w:rtl w:val="0"/>
              </w:rPr>
              <w:t xml:space="preserve">EG 2  </w:t>
            </w:r>
            <w:r w:rsidDel="00000000" w:rsidR="00000000" w:rsidRPr="00000000">
              <w:rPr>
                <w:rFonts w:ascii="Cambria" w:cs="Cambria" w:eastAsia="Cambria" w:hAnsi="Cambria"/>
                <w:b w:val="0"/>
                <w:color w:val="ff0000"/>
                <w:sz w:val="24"/>
                <w:szCs w:val="24"/>
                <w:rtl w:val="0"/>
              </w:rPr>
              <w:t xml:space="preserve">din capitolul ”Condiții generale de eligibilitate”.</w:t>
            </w:r>
            <w:r w:rsidDel="00000000" w:rsidR="00000000" w:rsidRPr="00000000">
              <w:rPr>
                <w:rtl w:val="0"/>
              </w:rPr>
            </w:r>
          </w:p>
        </w:tc>
        <w:tc>
          <w:tcPr>
            <w:vMerge w:val="continue"/>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540" w:hRule="atLeast"/>
          <w:tblHeader w:val="0"/>
        </w:trPr>
        <w:tc>
          <w:tcPr>
            <w:vMerge w:val="restart"/>
            <w:vAlign w:val="center"/>
          </w:tcPr>
          <w:p w:rsidR="00000000" w:rsidDel="00000000" w:rsidP="00000000" w:rsidRDefault="00000000" w:rsidRPr="00000000" w14:paraId="00000066">
            <w:pPr>
              <w:rPr/>
            </w:pPr>
            <w:r w:rsidDel="00000000" w:rsidR="00000000" w:rsidRPr="00000000">
              <w:rPr>
                <w:rFonts w:ascii="Cambria" w:cs="Cambria" w:eastAsia="Cambria" w:hAnsi="Cambria"/>
                <w:b w:val="1"/>
                <w:color w:val="1b4167"/>
                <w:sz w:val="24"/>
                <w:szCs w:val="24"/>
                <w:rtl w:val="0"/>
              </w:rPr>
              <w:t xml:space="preserve">EG 6</w:t>
            </w:r>
            <w:r w:rsidDel="00000000" w:rsidR="00000000" w:rsidRPr="00000000">
              <w:rPr>
                <w:rtl w:val="0"/>
              </w:rPr>
            </w:r>
          </w:p>
        </w:tc>
        <w:tc>
          <w:tcPr>
            <w:vAlign w:val="center"/>
          </w:tcPr>
          <w:p w:rsidR="00000000" w:rsidDel="00000000" w:rsidP="00000000" w:rsidRDefault="00000000" w:rsidRPr="00000000" w14:paraId="00000067">
            <w:pPr>
              <w:rPr/>
            </w:pPr>
            <w:r w:rsidDel="00000000" w:rsidR="00000000" w:rsidRPr="00000000">
              <w:rPr>
                <w:rFonts w:ascii="Cambria" w:cs="Cambria" w:eastAsia="Cambria" w:hAnsi="Cambria"/>
                <w:b w:val="1"/>
                <w:color w:val="1b4167"/>
                <w:sz w:val="24"/>
                <w:szCs w:val="24"/>
                <w:rtl w:val="0"/>
              </w:rPr>
              <w:t xml:space="preserve">Investiția trebuie să se încadreze în cel puțin unul din domeniile sprijinite prin intervenție </w:t>
            </w:r>
            <w:r w:rsidDel="00000000" w:rsidR="00000000" w:rsidRPr="00000000">
              <w:rPr>
                <w:rtl w:val="0"/>
              </w:rPr>
            </w:r>
          </w:p>
        </w:tc>
        <w:tc>
          <w:tcPr>
            <w:vMerge w:val="restart"/>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2"/>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69">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6A">
            <w:pPr>
              <w:rPr/>
            </w:pPr>
            <w:r w:rsidDel="00000000" w:rsidR="00000000" w:rsidRPr="00000000">
              <w:rPr>
                <w:rtl w:val="0"/>
              </w:rPr>
            </w:r>
          </w:p>
        </w:tc>
        <w:tc>
          <w:tcPr>
            <w:vMerge w:val="restart"/>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3"/>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6C">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6D">
            <w:pPr>
              <w:rPr/>
            </w:pPr>
            <w:r w:rsidDel="00000000" w:rsidR="00000000" w:rsidRPr="00000000">
              <w:rPr>
                <w:rtl w:val="0"/>
              </w:rPr>
            </w:r>
          </w:p>
        </w:tc>
        <w:tc>
          <w:tcPr>
            <w:vMerge w:val="restart"/>
            <w:vAlign w:val="top"/>
          </w:tcPr>
          <w:p w:rsidR="00000000" w:rsidDel="00000000" w:rsidP="00000000" w:rsidRDefault="00000000" w:rsidRPr="00000000" w14:paraId="0000006E">
            <w:pPr>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70">
            <w:pPr>
              <w:rPr/>
            </w:pPr>
            <w:r w:rsidDel="00000000" w:rsidR="00000000" w:rsidRPr="00000000">
              <w:rPr>
                <w:rFonts w:ascii="Cambria" w:cs="Cambria" w:eastAsia="Cambria" w:hAnsi="Cambria"/>
                <w:b w:val="0"/>
                <w:sz w:val="24"/>
                <w:szCs w:val="24"/>
                <w:rtl w:val="0"/>
              </w:rPr>
              <w:t xml:space="preserve">Metodologia de verificare:Se verifică dacă proiectul propus se încadrează în tipurile de acțiuni eligibile, </w:t>
            </w:r>
            <w:r w:rsidDel="00000000" w:rsidR="00000000" w:rsidRPr="00000000">
              <w:rPr>
                <w:rFonts w:ascii="Cambria" w:cs="Cambria" w:eastAsia="Cambria" w:hAnsi="Cambria"/>
                <w:b w:val="0"/>
                <w:color w:val="ff0000"/>
                <w:sz w:val="24"/>
                <w:szCs w:val="24"/>
                <w:rtl w:val="0"/>
              </w:rPr>
              <w:t xml:space="preserve">conform Fișei intervenției din SDL</w:t>
            </w:r>
            <w:r w:rsidDel="00000000" w:rsidR="00000000" w:rsidRPr="00000000">
              <w:rPr>
                <w:rFonts w:ascii="Cambria" w:cs="Cambria" w:eastAsia="Cambria" w:hAnsi="Cambria"/>
                <w:b w:val="0"/>
                <w:sz w:val="24"/>
                <w:szCs w:val="24"/>
                <w:rtl w:val="0"/>
              </w:rPr>
              <w:t xml:space="preserve">Documente obligatorii:CF/MJ/SF/PT/DALI</w:t>
            </w:r>
            <w:r w:rsidDel="00000000" w:rsidR="00000000" w:rsidRPr="00000000">
              <w:rPr>
                <w:rtl w:val="0"/>
              </w:rPr>
            </w:r>
          </w:p>
        </w:tc>
        <w:tc>
          <w:tcPr>
            <w:vMerge w:val="continue"/>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540" w:hRule="atLeast"/>
          <w:tblHeader w:val="0"/>
        </w:trPr>
        <w:tc>
          <w:tcPr>
            <w:vMerge w:val="restart"/>
            <w:vAlign w:val="center"/>
          </w:tcPr>
          <w:p w:rsidR="00000000" w:rsidDel="00000000" w:rsidP="00000000" w:rsidRDefault="00000000" w:rsidRPr="00000000" w14:paraId="00000074">
            <w:pPr>
              <w:rPr/>
            </w:pPr>
            <w:r w:rsidDel="00000000" w:rsidR="00000000" w:rsidRPr="00000000">
              <w:rPr>
                <w:rFonts w:ascii="Cambria" w:cs="Cambria" w:eastAsia="Cambria" w:hAnsi="Cambria"/>
                <w:b w:val="1"/>
                <w:color w:val="1b4167"/>
                <w:sz w:val="24"/>
                <w:szCs w:val="24"/>
                <w:rtl w:val="0"/>
              </w:rPr>
              <w:t xml:space="preserve">EG 7</w:t>
            </w:r>
            <w:r w:rsidDel="00000000" w:rsidR="00000000" w:rsidRPr="00000000">
              <w:rPr>
                <w:rtl w:val="0"/>
              </w:rPr>
            </w:r>
          </w:p>
        </w:tc>
        <w:tc>
          <w:tcPr>
            <w:vAlign w:val="center"/>
          </w:tcPr>
          <w:p w:rsidR="00000000" w:rsidDel="00000000" w:rsidP="00000000" w:rsidRDefault="00000000" w:rsidRPr="00000000" w14:paraId="00000075">
            <w:pPr>
              <w:rPr/>
            </w:pPr>
            <w:r w:rsidDel="00000000" w:rsidR="00000000" w:rsidRPr="00000000">
              <w:rPr>
                <w:rFonts w:ascii="Cambria" w:cs="Cambria" w:eastAsia="Cambria" w:hAnsi="Cambria"/>
                <w:b w:val="1"/>
                <w:color w:val="1b4167"/>
                <w:sz w:val="24"/>
                <w:szCs w:val="24"/>
                <w:rtl w:val="0"/>
              </w:rPr>
              <w:t xml:space="preserve">Solicitantul trebuie să facă dovada proprietății/administrării terenului/bunului pe care se realizează investiția ((doar ăn cazulproiectelor care presupun investiții)</w:t>
            </w:r>
            <w:r w:rsidDel="00000000" w:rsidR="00000000" w:rsidRPr="00000000">
              <w:rPr>
                <w:rtl w:val="0"/>
              </w:rPr>
            </w:r>
          </w:p>
        </w:tc>
        <w:tc>
          <w:tcPr>
            <w:vMerge w:val="restart"/>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4"/>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77">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78">
            <w:pPr>
              <w:rPr/>
            </w:pPr>
            <w:r w:rsidDel="00000000" w:rsidR="00000000" w:rsidRPr="00000000">
              <w:rPr>
                <w:rtl w:val="0"/>
              </w:rPr>
            </w:r>
          </w:p>
        </w:tc>
        <w:tc>
          <w:tcPr>
            <w:vMerge w:val="restart"/>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5"/>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7A">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7B">
            <w:pPr>
              <w:rPr/>
            </w:pPr>
            <w:r w:rsidDel="00000000" w:rsidR="00000000" w:rsidRPr="00000000">
              <w:rPr>
                <w:rtl w:val="0"/>
              </w:rPr>
            </w:r>
          </w:p>
        </w:tc>
        <w:tc>
          <w:tcPr>
            <w:vMerge w:val="restart"/>
            <w:vAlign w:val="top"/>
          </w:tcPr>
          <w:p w:rsidR="00000000" w:rsidDel="00000000" w:rsidP="00000000" w:rsidRDefault="00000000" w:rsidRPr="00000000" w14:paraId="0000007C">
            <w:pPr>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07E">
            <w:pPr>
              <w:rPr>
                <w:color w:val="ff0000"/>
              </w:rPr>
            </w:pPr>
            <w:r w:rsidDel="00000000" w:rsidR="00000000" w:rsidRPr="00000000">
              <w:rPr>
                <w:rFonts w:ascii="Cambria" w:cs="Cambria" w:eastAsia="Cambria" w:hAnsi="Cambria"/>
                <w:b w:val="0"/>
                <w:sz w:val="24"/>
                <w:szCs w:val="24"/>
                <w:rtl w:val="0"/>
              </w:rPr>
              <w:t xml:space="preserve">Se vor respecta condițiile referitoare la dovada proprietății/administrării terenului/bunului pe care se realizează investiția </w:t>
            </w:r>
            <w:r w:rsidDel="00000000" w:rsidR="00000000" w:rsidRPr="00000000">
              <w:rPr>
                <w:rFonts w:ascii="Cambria" w:cs="Cambria" w:eastAsia="Cambria" w:hAnsi="Cambria"/>
                <w:b w:val="0"/>
                <w:color w:val="ff0000"/>
                <w:sz w:val="24"/>
                <w:szCs w:val="24"/>
                <w:rtl w:val="0"/>
              </w:rPr>
              <w:t xml:space="preserve">conform E2 din capitolul ”Condiții generale de eligibilitate”.</w:t>
            </w:r>
            <w:r w:rsidDel="00000000" w:rsidR="00000000" w:rsidRPr="00000000">
              <w:rPr>
                <w:rtl w:val="0"/>
              </w:rPr>
            </w:r>
          </w:p>
        </w:tc>
        <w:tc>
          <w:tcPr>
            <w:vMerge w:val="continue"/>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214f7d" w:val="clear"/>
            <w:vAlign w:val="center"/>
          </w:tcPr>
          <w:p w:rsidR="00000000" w:rsidDel="00000000" w:rsidP="00000000" w:rsidRDefault="00000000" w:rsidRPr="00000000" w14:paraId="00000082">
            <w:pPr>
              <w:rPr/>
            </w:pPr>
            <w:r w:rsidDel="00000000" w:rsidR="00000000" w:rsidRPr="00000000">
              <w:rPr>
                <w:rFonts w:ascii="Cambria" w:cs="Cambria" w:eastAsia="Cambria" w:hAnsi="Cambria"/>
                <w:b w:val="0"/>
                <w:color w:val="ffffff"/>
                <w:sz w:val="24"/>
                <w:szCs w:val="24"/>
                <w:rtl w:val="0"/>
              </w:rPr>
              <w:t xml:space="preserve">EG AFIR</w:t>
            </w:r>
            <w:r w:rsidDel="00000000" w:rsidR="00000000" w:rsidRPr="00000000">
              <w:rPr>
                <w:rtl w:val="0"/>
              </w:rPr>
            </w:r>
          </w:p>
        </w:tc>
        <w:tc>
          <w:tcPr>
            <w:shd w:fill="214f7d" w:val="clear"/>
            <w:vAlign w:val="center"/>
          </w:tcPr>
          <w:p w:rsidR="00000000" w:rsidDel="00000000" w:rsidP="00000000" w:rsidRDefault="00000000" w:rsidRPr="00000000" w14:paraId="00000083">
            <w:pPr>
              <w:rPr/>
            </w:pPr>
            <w:r w:rsidDel="00000000" w:rsidR="00000000" w:rsidRPr="00000000">
              <w:rPr>
                <w:rFonts w:ascii="Cambria" w:cs="Cambria" w:eastAsia="Cambria" w:hAnsi="Cambria"/>
                <w:b w:val="1"/>
                <w:color w:val="ffffff"/>
                <w:sz w:val="24"/>
                <w:szCs w:val="24"/>
                <w:rtl w:val="0"/>
              </w:rPr>
              <w:t xml:space="preserve">Proiectul respectă criteriile de eligibilitate generale verificate în baza formularului de verificare specific din procedura AFIR</w:t>
            </w:r>
            <w:r w:rsidDel="00000000" w:rsidR="00000000" w:rsidRPr="00000000">
              <w:rPr>
                <w:rtl w:val="0"/>
              </w:rPr>
            </w:r>
          </w:p>
        </w:tc>
        <w:tc>
          <w:tcPr>
            <w:shd w:fill="214f7d" w:val="clear"/>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6"/>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85">
                  <w:pPr>
                    <w:keepNext w:val="1"/>
                    <w:jc w:val="center"/>
                    <w:rPr/>
                  </w:pPr>
                  <w:r w:rsidDel="00000000" w:rsidR="00000000" w:rsidRPr="00000000">
                    <w:rPr>
                      <w:rFonts w:ascii="Cambria" w:cs="Cambria" w:eastAsia="Cambria" w:hAnsi="Cambria"/>
                      <w:b w:val="0"/>
                      <w:color w:val="000000"/>
                      <w:sz w:val="21"/>
                      <w:szCs w:val="21"/>
                      <w:rtl w:val="0"/>
                    </w:rPr>
                    <w:t xml:space="preserve"> </w:t>
                  </w:r>
                  <w:r w:rsidDel="00000000" w:rsidR="00000000" w:rsidRPr="00000000">
                    <w:rPr>
                      <w:rtl w:val="0"/>
                    </w:rPr>
                  </w:r>
                </w:p>
              </w:tc>
            </w:tr>
          </w:tbl>
          <w:p w:rsidR="00000000" w:rsidDel="00000000" w:rsidP="00000000" w:rsidRDefault="00000000" w:rsidRPr="00000000" w14:paraId="00000086">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c>
          <w:tcPr>
            <w:shd w:fill="214f7d" w:val="clear"/>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7"/>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72"/>
              <w:tblGridChange w:id="0">
                <w:tblGrid>
                  <w:gridCol w:w="1672"/>
                </w:tblGrid>
              </w:tblGridChange>
            </w:tblGrid>
            <w:tr>
              <w:trPr>
                <w:cantSplit w:val="0"/>
                <w:trHeight w:val="420" w:hRule="atLeast"/>
                <w:tblHeader w:val="0"/>
              </w:trPr>
              <w:tc>
                <w:tcPr>
                  <w:shd w:fill="dddddd" w:val="clear"/>
                  <w:vAlign w:val="center"/>
                </w:tcPr>
                <w:p w:rsidR="00000000" w:rsidDel="00000000" w:rsidP="00000000" w:rsidRDefault="00000000" w:rsidRPr="00000000" w14:paraId="00000088">
                  <w:pPr>
                    <w:keepNext w:val="1"/>
                    <w:jc w:val="center"/>
                    <w:rPr/>
                  </w:pPr>
                  <w:r w:rsidDel="00000000" w:rsidR="00000000" w:rsidRPr="00000000">
                    <w:rPr>
                      <w:rFonts w:ascii="Cambria" w:cs="Cambria" w:eastAsia="Cambria" w:hAnsi="Cambria"/>
                      <w:b w:val="0"/>
                      <w:color w:val="000000"/>
                      <w:sz w:val="21"/>
                      <w:szCs w:val="21"/>
                      <w:rtl w:val="0"/>
                    </w:rPr>
                    <w:t xml:space="preserve"> </w:t>
                  </w:r>
                  <w:r w:rsidDel="00000000" w:rsidR="00000000" w:rsidRPr="00000000">
                    <w:rPr>
                      <w:rtl w:val="0"/>
                    </w:rPr>
                  </w:r>
                </w:p>
              </w:tc>
            </w:tr>
          </w:tbl>
          <w:p w:rsidR="00000000" w:rsidDel="00000000" w:rsidP="00000000" w:rsidRDefault="00000000" w:rsidRPr="00000000" w14:paraId="00000089">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c>
          <w:tcPr>
            <w:shd w:fill="214f7d" w:val="clear"/>
            <w:vAlign w:val="center"/>
          </w:tcPr>
          <w:p w:rsidR="00000000" w:rsidDel="00000000" w:rsidP="00000000" w:rsidRDefault="00000000" w:rsidRPr="00000000" w14:paraId="0000008A">
            <w:pPr>
              <w:rPr/>
            </w:pPr>
            <w:r w:rsidDel="00000000" w:rsidR="00000000" w:rsidRPr="00000000">
              <w:rPr>
                <w:rtl w:val="0"/>
              </w:rPr>
            </w:r>
          </w:p>
        </w:tc>
      </w:tr>
    </w:tbl>
    <w:p w:rsidR="00000000" w:rsidDel="00000000" w:rsidP="00000000" w:rsidRDefault="00000000" w:rsidRPr="00000000" w14:paraId="0000008B">
      <w:pPr>
        <w:spacing w:line="264" w:lineRule="auto"/>
        <w:ind w:left="0" w:right="0" w:firstLine="0"/>
        <w:rPr/>
      </w:pPr>
      <w:r w:rsidDel="00000000" w:rsidR="00000000" w:rsidRPr="00000000">
        <w:rPr>
          <w:rFonts w:ascii="Cambria" w:cs="Cambria" w:eastAsia="Cambria" w:hAnsi="Cambria"/>
          <w:b w:val="0"/>
          <w:sz w:val="24"/>
          <w:szCs w:val="24"/>
          <w:rtl w:val="0"/>
        </w:rPr>
        <w:br w:type="textWrapping"/>
      </w:r>
      <w:r w:rsidDel="00000000" w:rsidR="00000000" w:rsidRPr="00000000">
        <w:rPr>
          <w:rFonts w:ascii="Cambria" w:cs="Cambria" w:eastAsia="Cambria" w:hAnsi="Cambria"/>
          <w:b w:val="1"/>
          <w:sz w:val="24"/>
          <w:szCs w:val="24"/>
          <w:rtl w:val="0"/>
        </w:rPr>
        <w:t xml:space="preserve">Observații</w:t>
      </w:r>
      <w:r w:rsidDel="00000000" w:rsidR="00000000" w:rsidRPr="00000000">
        <w:rPr>
          <w:rFonts w:ascii="Cambria" w:cs="Cambria" w:eastAsia="Cambria" w:hAnsi="Cambria"/>
          <w:b w:val="0"/>
          <w:sz w:val="24"/>
          <w:szCs w:val="24"/>
          <w:rtl w:val="0"/>
        </w:rPr>
        <w:t xml:space="preserve">  (opțional)</w:t>
      </w:r>
      <w:r w:rsidDel="00000000" w:rsidR="00000000" w:rsidRPr="00000000">
        <w:rPr>
          <w:rtl w:val="0"/>
        </w:rPr>
      </w:r>
    </w:p>
    <w:tbl>
      <w:tblPr>
        <w:tblStyle w:val="Table18"/>
        <w:jc w:val="left"/>
        <w:tblInd w:w="-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rHeight w:val="540" w:hRule="atLeast"/>
          <w:tblHeader w:val="0"/>
        </w:trPr>
        <w:tc>
          <w:tcPr>
            <w:vAlign w:val="center"/>
          </w:tcPr>
          <w:p w:rsidR="00000000" w:rsidDel="00000000" w:rsidP="00000000" w:rsidRDefault="00000000" w:rsidRPr="00000000" w14:paraId="0000008C">
            <w:pPr>
              <w:rPr/>
            </w:pPr>
            <w:r w:rsidDel="00000000" w:rsidR="00000000" w:rsidRPr="00000000">
              <w:rPr>
                <w:rtl w:val="0"/>
              </w:rPr>
            </w:r>
          </w:p>
        </w:tc>
      </w:tr>
    </w:tbl>
    <w:p w:rsidR="00000000" w:rsidDel="00000000" w:rsidP="00000000" w:rsidRDefault="00000000" w:rsidRPr="00000000" w14:paraId="0000008D">
      <w:pPr>
        <w:rPr/>
      </w:pPr>
      <w:r w:rsidDel="00000000" w:rsidR="00000000" w:rsidRPr="00000000">
        <w:rPr>
          <w:rtl w:val="0"/>
        </w:rPr>
      </w:r>
    </w:p>
    <w:tbl>
      <w:tblPr>
        <w:tblStyle w:val="Table19"/>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40"/>
        <w:gridCol w:w="2340"/>
        <w:gridCol w:w="2340"/>
        <w:gridCol w:w="2340"/>
        <w:tblGridChange w:id="0">
          <w:tblGrid>
            <w:gridCol w:w="2340"/>
            <w:gridCol w:w="2340"/>
            <w:gridCol w:w="2340"/>
            <w:gridCol w:w="2340"/>
          </w:tblGrid>
        </w:tblGridChange>
      </w:tblGrid>
      <w:tr>
        <w:trPr>
          <w:cantSplit w:val="0"/>
          <w:trHeight w:val="720" w:hRule="atLeast"/>
          <w:tblHeader w:val="0"/>
        </w:trPr>
        <w:tc>
          <w:tcPr>
            <w:vAlign w:val="center"/>
          </w:tcPr>
          <w:p w:rsidR="00000000" w:rsidDel="00000000" w:rsidP="00000000" w:rsidRDefault="00000000" w:rsidRPr="00000000" w14:paraId="0000008E">
            <w:pPr>
              <w:keepNext w:val="1"/>
              <w:jc w:val="right"/>
              <w:rPr/>
            </w:pPr>
            <w:r w:rsidDel="00000000" w:rsidR="00000000" w:rsidRPr="00000000">
              <w:rPr>
                <w:rFonts w:ascii="Cambria" w:cs="Cambria" w:eastAsia="Cambria" w:hAnsi="Cambria"/>
                <w:b w:val="1"/>
                <w:sz w:val="29"/>
                <w:szCs w:val="29"/>
                <w:rtl w:val="0"/>
              </w:rPr>
              <w:t xml:space="preserve">ELIGIBIL</w:t>
            </w: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c>
          <w:tcPr>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0"/>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40"/>
              <w:tblGridChange w:id="0">
                <w:tblGrid>
                  <w:gridCol w:w="2140"/>
                </w:tblGrid>
              </w:tblGridChange>
            </w:tblGrid>
            <w:tr>
              <w:trPr>
                <w:cantSplit w:val="0"/>
                <w:trHeight w:val="420" w:hRule="atLeast"/>
                <w:tblHeader w:val="0"/>
              </w:trPr>
              <w:tc>
                <w:tcPr>
                  <w:shd w:fill="d4dfe9" w:val="clear"/>
                  <w:vAlign w:val="center"/>
                </w:tcPr>
                <w:p w:rsidR="00000000" w:rsidDel="00000000" w:rsidP="00000000" w:rsidRDefault="00000000" w:rsidRPr="00000000" w14:paraId="00000090">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91">
            <w:pPr>
              <w:rPr/>
            </w:pPr>
            <w:r w:rsidDel="00000000" w:rsidR="00000000" w:rsidRPr="00000000">
              <w:rPr>
                <w:rtl w:val="0"/>
              </w:rPr>
            </w:r>
          </w:p>
        </w:tc>
        <w:tc>
          <w:tcPr>
            <w:vAlign w:val="center"/>
          </w:tcPr>
          <w:p w:rsidR="00000000" w:rsidDel="00000000" w:rsidP="00000000" w:rsidRDefault="00000000" w:rsidRPr="00000000" w14:paraId="00000092">
            <w:pPr>
              <w:keepNext w:val="1"/>
              <w:jc w:val="right"/>
              <w:rPr/>
            </w:pPr>
            <w:r w:rsidDel="00000000" w:rsidR="00000000" w:rsidRPr="00000000">
              <w:rPr>
                <w:rFonts w:ascii="Cambria" w:cs="Cambria" w:eastAsia="Cambria" w:hAnsi="Cambria"/>
                <w:b w:val="1"/>
                <w:sz w:val="29"/>
                <w:szCs w:val="29"/>
                <w:rtl w:val="0"/>
              </w:rPr>
              <w:t xml:space="preserve">NEELIGIBIL</w:t>
            </w: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c>
          <w:tcPr>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1"/>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40"/>
              <w:tblGridChange w:id="0">
                <w:tblGrid>
                  <w:gridCol w:w="2140"/>
                </w:tblGrid>
              </w:tblGridChange>
            </w:tblGrid>
            <w:tr>
              <w:trPr>
                <w:cantSplit w:val="0"/>
                <w:trHeight w:val="420" w:hRule="atLeast"/>
                <w:tblHeader w:val="0"/>
              </w:trPr>
              <w:tc>
                <w:tcPr>
                  <w:shd w:fill="d4dfe9" w:val="clear"/>
                  <w:vAlign w:val="center"/>
                </w:tcPr>
                <w:p w:rsidR="00000000" w:rsidDel="00000000" w:rsidP="00000000" w:rsidRDefault="00000000" w:rsidRPr="00000000" w14:paraId="00000094">
                  <w:pPr>
                    <w:keepNext w:val="1"/>
                    <w:jc w:val="cente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095">
            <w:pPr>
              <w:rPr/>
            </w:pPr>
            <w:r w:rsidDel="00000000" w:rsidR="00000000" w:rsidRPr="00000000">
              <w:rPr>
                <w:rtl w:val="0"/>
              </w:rPr>
            </w:r>
          </w:p>
        </w:tc>
      </w:tr>
    </w:tbl>
    <w:p w:rsidR="00000000" w:rsidDel="00000000" w:rsidP="00000000" w:rsidRDefault="00000000" w:rsidRPr="00000000" w14:paraId="00000096">
      <w:pPr>
        <w:spacing w:line="360" w:lineRule="auto"/>
        <w:ind w:left="0" w:right="0" w:firstLine="493"/>
        <w:rPr/>
      </w:pPr>
      <w:r w:rsidDel="00000000" w:rsidR="00000000" w:rsidRPr="00000000">
        <w:rPr>
          <w:rFonts w:ascii="Cambria" w:cs="Cambria" w:eastAsia="Cambria" w:hAnsi="Cambria"/>
          <w:b w:val="0"/>
          <w:sz w:val="24"/>
          <w:szCs w:val="24"/>
          <w:rtl w:val="0"/>
        </w:rPr>
        <w:br w:type="textWrapping"/>
      </w:r>
      <w:r w:rsidDel="00000000" w:rsidR="00000000" w:rsidRPr="00000000">
        <w:rPr>
          <w:rtl w:val="0"/>
        </w:rPr>
      </w:r>
    </w:p>
    <w:tbl>
      <w:tblPr>
        <w:tblStyle w:val="Table22"/>
        <w:jc w:val="left"/>
        <w:tblInd w:w="-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shd w:fill="015840" w:val="clear"/>
            <w:vAlign w:val="center"/>
          </w:tcPr>
          <w:p w:rsidR="00000000" w:rsidDel="00000000" w:rsidP="00000000" w:rsidRDefault="00000000" w:rsidRPr="00000000" w14:paraId="00000097">
            <w:pPr>
              <w:rPr/>
            </w:pPr>
            <w:r w:rsidDel="00000000" w:rsidR="00000000" w:rsidRPr="00000000">
              <w:rPr>
                <w:rFonts w:ascii="Cambria" w:cs="Cambria" w:eastAsia="Cambria" w:hAnsi="Cambria"/>
                <w:b w:val="1"/>
                <w:color w:val="ffffff"/>
                <w:sz w:val="24"/>
                <w:szCs w:val="24"/>
                <w:rtl w:val="0"/>
              </w:rPr>
              <w:t xml:space="preserve">Nr.</w:t>
              <w:br w:type="textWrapping"/>
              <w:t xml:space="preserve">crt.</w:t>
            </w:r>
            <w:r w:rsidDel="00000000" w:rsidR="00000000" w:rsidRPr="00000000">
              <w:rPr>
                <w:rtl w:val="0"/>
              </w:rPr>
            </w:r>
          </w:p>
        </w:tc>
        <w:tc>
          <w:tcPr>
            <w:shd w:fill="015840" w:val="clear"/>
            <w:vAlign w:val="center"/>
          </w:tcPr>
          <w:p w:rsidR="00000000" w:rsidDel="00000000" w:rsidP="00000000" w:rsidRDefault="00000000" w:rsidRPr="00000000" w14:paraId="00000098">
            <w:pPr>
              <w:rPr/>
            </w:pPr>
            <w:r w:rsidDel="00000000" w:rsidR="00000000" w:rsidRPr="00000000">
              <w:rPr>
                <w:rFonts w:ascii="Cambria" w:cs="Cambria" w:eastAsia="Cambria" w:hAnsi="Cambria"/>
                <w:b w:val="1"/>
                <w:color w:val="ffffff"/>
                <w:sz w:val="24"/>
                <w:szCs w:val="24"/>
                <w:rtl w:val="0"/>
              </w:rPr>
              <w:t xml:space="preserve">Principii și criterii de selecție</w:t>
            </w:r>
            <w:r w:rsidDel="00000000" w:rsidR="00000000" w:rsidRPr="00000000">
              <w:rPr>
                <w:rtl w:val="0"/>
              </w:rPr>
            </w:r>
          </w:p>
        </w:tc>
        <w:tc>
          <w:tcPr>
            <w:shd w:fill="015840" w:val="clear"/>
            <w:vAlign w:val="center"/>
          </w:tcPr>
          <w:p w:rsidR="00000000" w:rsidDel="00000000" w:rsidP="00000000" w:rsidRDefault="00000000" w:rsidRPr="00000000" w14:paraId="00000099">
            <w:pPr>
              <w:keepNext w:val="1"/>
              <w:jc w:val="center"/>
              <w:rPr/>
            </w:pPr>
            <w:r w:rsidDel="00000000" w:rsidR="00000000" w:rsidRPr="00000000">
              <w:rPr>
                <w:rFonts w:ascii="Cambria" w:cs="Cambria" w:eastAsia="Cambria" w:hAnsi="Cambria"/>
                <w:b w:val="1"/>
                <w:color w:val="ffffff"/>
                <w:sz w:val="24"/>
                <w:szCs w:val="24"/>
                <w:rtl w:val="0"/>
              </w:rPr>
              <w:t xml:space="preserve">Punctaj</w:t>
              <w:br w:type="textWrapping"/>
              <w:t xml:space="preserve">maxim</w:t>
            </w:r>
            <w:r w:rsidDel="00000000" w:rsidR="00000000" w:rsidRPr="00000000">
              <w:rPr>
                <w:rtl w:val="0"/>
              </w:rPr>
            </w:r>
          </w:p>
        </w:tc>
        <w:tc>
          <w:tcPr>
            <w:shd w:fill="015840" w:val="clear"/>
            <w:vAlign w:val="center"/>
          </w:tcPr>
          <w:p w:rsidR="00000000" w:rsidDel="00000000" w:rsidP="00000000" w:rsidRDefault="00000000" w:rsidRPr="00000000" w14:paraId="0000009A">
            <w:pPr>
              <w:keepNext w:val="1"/>
              <w:jc w:val="center"/>
              <w:rPr/>
            </w:pPr>
            <w:r w:rsidDel="00000000" w:rsidR="00000000" w:rsidRPr="00000000">
              <w:rPr>
                <w:rFonts w:ascii="Cambria" w:cs="Cambria" w:eastAsia="Cambria" w:hAnsi="Cambria"/>
                <w:b w:val="1"/>
                <w:color w:val="ffffff"/>
                <w:sz w:val="24"/>
                <w:szCs w:val="24"/>
                <w:rtl w:val="0"/>
              </w:rPr>
              <w:t xml:space="preserve">Punctaj</w:t>
              <w:br w:type="textWrapping"/>
              <w:t xml:space="preserve">obținut</w:t>
            </w:r>
            <w:r w:rsidDel="00000000" w:rsidR="00000000" w:rsidRPr="00000000">
              <w:rPr>
                <w:rtl w:val="0"/>
              </w:rPr>
            </w:r>
          </w:p>
        </w:tc>
        <w:tc>
          <w:tcPr>
            <w:shd w:fill="015840" w:val="clear"/>
            <w:vAlign w:val="center"/>
          </w:tcPr>
          <w:p w:rsidR="00000000" w:rsidDel="00000000" w:rsidP="00000000" w:rsidRDefault="00000000" w:rsidRPr="00000000" w14:paraId="0000009B">
            <w:pPr>
              <w:keepNext w:val="1"/>
              <w:jc w:val="center"/>
              <w:rPr/>
            </w:pPr>
            <w:r w:rsidDel="00000000" w:rsidR="00000000" w:rsidRPr="00000000">
              <w:rPr>
                <w:rFonts w:ascii="Cambria" w:cs="Cambria" w:eastAsia="Cambria" w:hAnsi="Cambria"/>
                <w:b w:val="1"/>
                <w:color w:val="ffffff"/>
                <w:sz w:val="24"/>
                <w:szCs w:val="24"/>
                <w:rtl w:val="0"/>
              </w:rPr>
              <w:t xml:space="preserve">Justificare</w:t>
            </w:r>
            <w:r w:rsidDel="00000000" w:rsidR="00000000" w:rsidRPr="00000000">
              <w:rPr>
                <w:rtl w:val="0"/>
              </w:rPr>
            </w:r>
          </w:p>
        </w:tc>
      </w:tr>
      <w:tr>
        <w:trPr>
          <w:cantSplit w:val="0"/>
          <w:trHeight w:val="450" w:hRule="atLeast"/>
          <w:tblHeader w:val="0"/>
        </w:trPr>
        <w:tc>
          <w:tcPr>
            <w:gridSpan w:val="5"/>
            <w:shd w:fill="757575" w:val="clear"/>
            <w:vAlign w:val="center"/>
          </w:tcPr>
          <w:p w:rsidR="00000000" w:rsidDel="00000000" w:rsidP="00000000" w:rsidRDefault="00000000" w:rsidRPr="00000000" w14:paraId="0000009C">
            <w:pPr>
              <w:spacing w:line="240" w:lineRule="auto"/>
              <w:ind w:left="197" w:right="197" w:firstLine="493"/>
              <w:jc w:val="center"/>
              <w:rPr/>
            </w:pPr>
            <w:r w:rsidDel="00000000" w:rsidR="00000000" w:rsidRPr="00000000">
              <w:rPr>
                <w:rFonts w:ascii="Cambria" w:cs="Cambria" w:eastAsia="Cambria" w:hAnsi="Cambria"/>
                <w:b w:val="0"/>
                <w:color w:val="ffffff"/>
                <w:sz w:val="24"/>
                <w:szCs w:val="24"/>
                <w:rtl w:val="0"/>
              </w:rPr>
              <w:t xml:space="preserve">Pentru fiecare criteriu de selecție este necesară justificarea acordării punctajului</w:t>
            </w:r>
            <w:r w:rsidDel="00000000" w:rsidR="00000000" w:rsidRPr="00000000">
              <w:rPr>
                <w:rtl w:val="0"/>
              </w:rPr>
            </w:r>
          </w:p>
        </w:tc>
      </w:tr>
      <w:tr>
        <w:trPr>
          <w:cantSplit w:val="0"/>
          <w:trHeight w:val="540" w:hRule="atLeast"/>
          <w:tblHeader w:val="0"/>
        </w:trPr>
        <w:tc>
          <w:tcPr>
            <w:gridSpan w:val="2"/>
            <w:shd w:fill="cce1db" w:val="clear"/>
            <w:vAlign w:val="center"/>
          </w:tcPr>
          <w:p w:rsidR="00000000" w:rsidDel="00000000" w:rsidP="00000000" w:rsidRDefault="00000000" w:rsidRPr="00000000" w14:paraId="000000A1">
            <w:pPr>
              <w:rPr/>
            </w:pPr>
            <w:r w:rsidDel="00000000" w:rsidR="00000000" w:rsidRPr="00000000">
              <w:rPr>
                <w:rFonts w:ascii="Cambria" w:cs="Cambria" w:eastAsia="Cambria" w:hAnsi="Cambria"/>
                <w:b w:val="0"/>
                <w:color w:val="014935"/>
                <w:sz w:val="24"/>
                <w:szCs w:val="24"/>
                <w:rtl w:val="0"/>
              </w:rPr>
              <w:t xml:space="preserve">1   </w:t>
            </w:r>
            <w:r w:rsidDel="00000000" w:rsidR="00000000" w:rsidRPr="00000000">
              <w:rPr>
                <w:rFonts w:ascii="Cambria" w:cs="Cambria" w:eastAsia="Cambria" w:hAnsi="Cambria"/>
                <w:b w:val="1"/>
                <w:color w:val="014935"/>
                <w:sz w:val="24"/>
                <w:szCs w:val="24"/>
                <w:rtl w:val="0"/>
              </w:rPr>
              <w:t xml:space="preserve">Principiul revitalizării spațiilor abandonate</w:t>
            </w:r>
            <w:r w:rsidDel="00000000" w:rsidR="00000000" w:rsidRPr="00000000">
              <w:rPr>
                <w:rtl w:val="0"/>
              </w:rPr>
            </w:r>
          </w:p>
        </w:tc>
        <w:tc>
          <w:tcPr>
            <w:shd w:fill="cce1db" w:val="clear"/>
            <w:vAlign w:val="center"/>
          </w:tcPr>
          <w:p w:rsidR="00000000" w:rsidDel="00000000" w:rsidP="00000000" w:rsidRDefault="00000000" w:rsidRPr="00000000" w14:paraId="000000A3">
            <w:pPr>
              <w:spacing w:line="360" w:lineRule="auto"/>
              <w:ind w:left="0" w:right="0" w:firstLine="493"/>
              <w:rPr/>
            </w:pPr>
            <w:r w:rsidDel="00000000" w:rsidR="00000000" w:rsidRPr="00000000">
              <w:rPr>
                <w:rFonts w:ascii="Cambria" w:cs="Cambria" w:eastAsia="Cambria" w:hAnsi="Cambria"/>
                <w:b w:val="1"/>
                <w:color w:val="014935"/>
                <w:sz w:val="24"/>
                <w:szCs w:val="24"/>
                <w:rtl w:val="0"/>
              </w:rPr>
              <w:t xml:space="preserve">20</w:t>
            </w:r>
            <w:r w:rsidDel="00000000" w:rsidR="00000000" w:rsidRPr="00000000">
              <w:rPr>
                <w:rtl w:val="0"/>
              </w:rPr>
            </w:r>
          </w:p>
        </w:tc>
        <w:tc>
          <w:tcPr>
            <w:shd w:fill="cce1db" w:val="clear"/>
            <w:vAlign w:val="center"/>
          </w:tcPr>
          <w:p w:rsidR="00000000" w:rsidDel="00000000" w:rsidP="00000000" w:rsidRDefault="00000000" w:rsidRPr="00000000" w14:paraId="000000A4">
            <w:pPr>
              <w:rPr/>
            </w:pPr>
            <w:r w:rsidDel="00000000" w:rsidR="00000000" w:rsidRPr="00000000">
              <w:rPr>
                <w:rtl w:val="0"/>
              </w:rPr>
            </w:r>
          </w:p>
        </w:tc>
        <w:tc>
          <w:tcPr>
            <w:shd w:fill="cce1db" w:val="clear"/>
            <w:vAlign w:val="center"/>
          </w:tcPr>
          <w:p w:rsidR="00000000" w:rsidDel="00000000" w:rsidP="00000000" w:rsidRDefault="00000000" w:rsidRPr="00000000" w14:paraId="000000A5">
            <w:pPr>
              <w:rPr/>
            </w:pPr>
            <w:r w:rsidDel="00000000" w:rsidR="00000000" w:rsidRPr="00000000">
              <w:rPr>
                <w:rtl w:val="0"/>
              </w:rPr>
            </w:r>
          </w:p>
        </w:tc>
      </w:tr>
      <w:tr>
        <w:trPr>
          <w:cantSplit w:val="0"/>
          <w:tblHeader w:val="0"/>
        </w:trPr>
        <w:tc>
          <w:tcPr>
            <w:shd w:fill="f8ecd2" w:val="clear"/>
            <w:vAlign w:val="center"/>
          </w:tcPr>
          <w:p w:rsidR="00000000" w:rsidDel="00000000" w:rsidP="00000000" w:rsidRDefault="00000000" w:rsidRPr="00000000" w14:paraId="000000A6">
            <w:pPr>
              <w:rPr/>
            </w:pPr>
            <w:r w:rsidDel="00000000" w:rsidR="00000000" w:rsidRPr="00000000">
              <w:rPr>
                <w:rFonts w:ascii="Cambria" w:cs="Cambria" w:eastAsia="Cambria" w:hAnsi="Cambria"/>
                <w:b w:val="0"/>
                <w:color w:val="58400c"/>
                <w:sz w:val="24"/>
                <w:szCs w:val="24"/>
                <w:rtl w:val="0"/>
              </w:rPr>
              <w:t xml:space="preserve">CS1.1  </w:t>
            </w:r>
            <w:r w:rsidDel="00000000" w:rsidR="00000000" w:rsidRPr="00000000">
              <w:rPr>
                <w:rtl w:val="0"/>
              </w:rPr>
            </w:r>
          </w:p>
        </w:tc>
        <w:tc>
          <w:tcPr>
            <w:shd w:fill="f8ecd2" w:val="clear"/>
            <w:vAlign w:val="center"/>
          </w:tcPr>
          <w:p w:rsidR="00000000" w:rsidDel="00000000" w:rsidP="00000000" w:rsidRDefault="00000000" w:rsidRPr="00000000" w14:paraId="000000A7">
            <w:pPr>
              <w:rPr/>
            </w:pPr>
            <w:r w:rsidDel="00000000" w:rsidR="00000000" w:rsidRPr="00000000">
              <w:rPr>
                <w:rFonts w:ascii="Cambria" w:cs="Cambria" w:eastAsia="Cambria" w:hAnsi="Cambria"/>
                <w:b w:val="0"/>
                <w:color w:val="58400c"/>
                <w:sz w:val="24"/>
                <w:szCs w:val="24"/>
                <w:rtl w:val="0"/>
              </w:rPr>
              <w:t xml:space="preserve">Proiectul prevede reabilitarea, transformarea sau reutilizarea unei clădiri abandonate/nefolosite.Prin acest criteriu se încurajează valorificarea fondului construit existent prin transformarea sau reutilizarea unor clădiri abandonate sau nefolosite, indiferent de natura sau proprietatea acestora. Se urmărește astfel reintegrarea în circuitul comunitar, educațional sau creativ a unor spații care și-au pierdut funcționalitatea inițială și care, prin intervenții adecvate, pot deveni resurse valoroase pentru comunitate. </w:t>
            </w:r>
            <w:r w:rsidDel="00000000" w:rsidR="00000000" w:rsidRPr="00000000">
              <w:rPr>
                <w:rtl w:val="0"/>
              </w:rPr>
            </w:r>
          </w:p>
        </w:tc>
        <w:tc>
          <w:tcPr>
            <w:vAlign w:val="center"/>
          </w:tcPr>
          <w:p w:rsidR="00000000" w:rsidDel="00000000" w:rsidP="00000000" w:rsidRDefault="00000000" w:rsidRPr="00000000" w14:paraId="000000A8">
            <w:pPr>
              <w:keepNext w:val="1"/>
              <w:jc w:val="center"/>
              <w:rPr/>
            </w:pPr>
            <w:r w:rsidDel="00000000" w:rsidR="00000000" w:rsidRPr="00000000">
              <w:rPr>
                <w:rFonts w:ascii="Cambria" w:cs="Cambria" w:eastAsia="Cambria" w:hAnsi="Cambria"/>
                <w:b w:val="0"/>
                <w:sz w:val="24"/>
                <w:szCs w:val="24"/>
                <w:rtl w:val="0"/>
              </w:rPr>
              <w:t xml:space="preserve">20</w:t>
            </w:r>
            <w:r w:rsidDel="00000000" w:rsidR="00000000" w:rsidRPr="00000000">
              <w:rPr>
                <w:rtl w:val="0"/>
              </w:rPr>
            </w:r>
          </w:p>
        </w:tc>
        <w:tc>
          <w:tcPr>
            <w:vAlign w:val="center"/>
          </w:tcPr>
          <w:p w:rsidR="00000000" w:rsidDel="00000000" w:rsidP="00000000" w:rsidRDefault="00000000" w:rsidRPr="00000000" w14:paraId="000000A9">
            <w:pPr>
              <w:rPr/>
            </w:pPr>
            <w:r w:rsidDel="00000000" w:rsidR="00000000" w:rsidRPr="00000000">
              <w:rPr>
                <w:rtl w:val="0"/>
              </w:rPr>
            </w:r>
          </w:p>
        </w:tc>
        <w:tc>
          <w:tcPr>
            <w:vAlign w:val="center"/>
          </w:tcPr>
          <w:p w:rsidR="00000000" w:rsidDel="00000000" w:rsidP="00000000" w:rsidRDefault="00000000" w:rsidRPr="00000000" w14:paraId="000000AA">
            <w:pPr>
              <w:rPr/>
            </w:pPr>
            <w:r w:rsidDel="00000000" w:rsidR="00000000" w:rsidRPr="00000000">
              <w:rPr>
                <w:rtl w:val="0"/>
              </w:rPr>
            </w:r>
          </w:p>
        </w:tc>
      </w:tr>
      <w:tr>
        <w:trPr>
          <w:cantSplit w:val="0"/>
          <w:tblHeader w:val="0"/>
        </w:trPr>
        <w:tc>
          <w:tcPr>
            <w:gridSpan w:val="5"/>
            <w:shd w:fill="dddddd" w:val="clear"/>
            <w:vAlign w:val="center"/>
          </w:tcPr>
          <w:p w:rsidR="00000000" w:rsidDel="00000000" w:rsidP="00000000" w:rsidRDefault="00000000" w:rsidRPr="00000000" w14:paraId="000000AB">
            <w:pPr>
              <w:spacing w:line="360" w:lineRule="auto"/>
              <w:ind w:left="0" w:right="0" w:firstLine="493"/>
              <w:rPr/>
            </w:pPr>
            <w:r w:rsidDel="00000000" w:rsidR="00000000" w:rsidRPr="00000000">
              <w:rPr>
                <w:rFonts w:ascii="Cambria" w:cs="Cambria" w:eastAsia="Cambria" w:hAnsi="Cambria"/>
                <w:b w:val="1"/>
                <w:sz w:val="24"/>
                <w:szCs w:val="24"/>
                <w:rtl w:val="0"/>
              </w:rPr>
              <w:t xml:space="preserve">Metodologie de verificare:</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 verifică locația de implementare a proiectului și statutul actual al spațiului (neutilizat/abandonat).</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 analizează dacă scopul reabilitării este comunitar, educațional sau creativ.</w:t>
            </w:r>
            <w:r w:rsidDel="00000000" w:rsidR="00000000" w:rsidRPr="00000000">
              <w:rPr>
                <w:rtl w:val="0"/>
              </w:rPr>
            </w:r>
          </w:p>
          <w:p w:rsidR="00000000" w:rsidDel="00000000" w:rsidP="00000000" w:rsidRDefault="00000000" w:rsidRPr="00000000" w14:paraId="000000AE">
            <w:pPr>
              <w:spacing w:line="360" w:lineRule="auto"/>
              <w:ind w:left="0" w:right="0" w:firstLine="493"/>
              <w:rPr/>
            </w:pPr>
            <w:r w:rsidDel="00000000" w:rsidR="00000000" w:rsidRPr="00000000">
              <w:rPr>
                <w:rFonts w:ascii="Cambria" w:cs="Cambria" w:eastAsia="Cambria" w:hAnsi="Cambria"/>
                <w:b w:val="1"/>
                <w:sz w:val="24"/>
                <w:szCs w:val="24"/>
                <w:rtl w:val="0"/>
              </w:rPr>
              <w:t xml:space="preserve">Documente obligatorii:</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MJ/SF/PT/DALI</w:t>
            </w:r>
            <w:r w:rsidDel="00000000" w:rsidR="00000000" w:rsidRPr="00000000">
              <w:rPr>
                <w:rtl w:val="0"/>
              </w:rPr>
            </w:r>
          </w:p>
          <w:p w:rsidR="00000000" w:rsidDel="00000000" w:rsidP="00000000" w:rsidRDefault="00000000" w:rsidRPr="00000000" w14:paraId="000000B0">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360" w:hRule="atLeast"/>
          <w:tblHeader w:val="0"/>
        </w:trPr>
        <w:tc>
          <w:tcPr>
            <w:gridSpan w:val="5"/>
            <w:vAlign w:val="center"/>
          </w:tcPr>
          <w:p w:rsidR="00000000" w:rsidDel="00000000" w:rsidP="00000000" w:rsidRDefault="00000000" w:rsidRPr="00000000" w14:paraId="000000B5">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540" w:hRule="atLeast"/>
          <w:tblHeader w:val="0"/>
        </w:trPr>
        <w:tc>
          <w:tcPr>
            <w:gridSpan w:val="2"/>
            <w:shd w:fill="cce1db" w:val="clear"/>
            <w:vAlign w:val="center"/>
          </w:tcPr>
          <w:p w:rsidR="00000000" w:rsidDel="00000000" w:rsidP="00000000" w:rsidRDefault="00000000" w:rsidRPr="00000000" w14:paraId="000000BA">
            <w:pPr>
              <w:rPr/>
            </w:pPr>
            <w:r w:rsidDel="00000000" w:rsidR="00000000" w:rsidRPr="00000000">
              <w:rPr>
                <w:rFonts w:ascii="Cambria" w:cs="Cambria" w:eastAsia="Cambria" w:hAnsi="Cambria"/>
                <w:b w:val="0"/>
                <w:color w:val="014935"/>
                <w:sz w:val="24"/>
                <w:szCs w:val="24"/>
                <w:rtl w:val="0"/>
              </w:rPr>
              <w:t xml:space="preserve">2   </w:t>
            </w:r>
            <w:r w:rsidDel="00000000" w:rsidR="00000000" w:rsidRPr="00000000">
              <w:rPr>
                <w:rFonts w:ascii="Cambria" w:cs="Cambria" w:eastAsia="Cambria" w:hAnsi="Cambria"/>
                <w:b w:val="1"/>
                <w:color w:val="014935"/>
                <w:sz w:val="24"/>
                <w:szCs w:val="24"/>
                <w:rtl w:val="0"/>
              </w:rPr>
              <w:t xml:space="preserve">Principiul încurajării spațiilor colaborative/de creație</w:t>
            </w:r>
            <w:r w:rsidDel="00000000" w:rsidR="00000000" w:rsidRPr="00000000">
              <w:rPr>
                <w:rtl w:val="0"/>
              </w:rPr>
            </w:r>
          </w:p>
        </w:tc>
        <w:tc>
          <w:tcPr>
            <w:shd w:fill="cce1db" w:val="clear"/>
            <w:vAlign w:val="center"/>
          </w:tcPr>
          <w:p w:rsidR="00000000" w:rsidDel="00000000" w:rsidP="00000000" w:rsidRDefault="00000000" w:rsidRPr="00000000" w14:paraId="000000BC">
            <w:pPr>
              <w:spacing w:line="360" w:lineRule="auto"/>
              <w:ind w:left="0" w:right="0" w:firstLine="493"/>
              <w:rPr/>
            </w:pPr>
            <w:r w:rsidDel="00000000" w:rsidR="00000000" w:rsidRPr="00000000">
              <w:rPr>
                <w:rFonts w:ascii="Cambria" w:cs="Cambria" w:eastAsia="Cambria" w:hAnsi="Cambria"/>
                <w:b w:val="1"/>
                <w:color w:val="014935"/>
                <w:sz w:val="24"/>
                <w:szCs w:val="24"/>
                <w:rtl w:val="0"/>
              </w:rPr>
              <w:t xml:space="preserve">30</w:t>
            </w:r>
            <w:r w:rsidDel="00000000" w:rsidR="00000000" w:rsidRPr="00000000">
              <w:rPr>
                <w:rtl w:val="0"/>
              </w:rPr>
            </w:r>
          </w:p>
        </w:tc>
        <w:tc>
          <w:tcPr>
            <w:shd w:fill="cce1db" w:val="clear"/>
            <w:vAlign w:val="center"/>
          </w:tcPr>
          <w:p w:rsidR="00000000" w:rsidDel="00000000" w:rsidP="00000000" w:rsidRDefault="00000000" w:rsidRPr="00000000" w14:paraId="000000BD">
            <w:pPr>
              <w:rPr/>
            </w:pPr>
            <w:r w:rsidDel="00000000" w:rsidR="00000000" w:rsidRPr="00000000">
              <w:rPr>
                <w:rtl w:val="0"/>
              </w:rPr>
            </w:r>
          </w:p>
        </w:tc>
        <w:tc>
          <w:tcPr>
            <w:shd w:fill="cce1db" w:val="clear"/>
            <w:vAlign w:val="center"/>
          </w:tcPr>
          <w:p w:rsidR="00000000" w:rsidDel="00000000" w:rsidP="00000000" w:rsidRDefault="00000000" w:rsidRPr="00000000" w14:paraId="000000BE">
            <w:pPr>
              <w:rPr/>
            </w:pPr>
            <w:r w:rsidDel="00000000" w:rsidR="00000000" w:rsidRPr="00000000">
              <w:rPr>
                <w:rtl w:val="0"/>
              </w:rPr>
            </w:r>
          </w:p>
        </w:tc>
      </w:tr>
      <w:tr>
        <w:trPr>
          <w:cantSplit w:val="0"/>
          <w:tblHeader w:val="0"/>
        </w:trPr>
        <w:tc>
          <w:tcPr>
            <w:shd w:fill="f8ecd2" w:val="clear"/>
            <w:vAlign w:val="center"/>
          </w:tcPr>
          <w:p w:rsidR="00000000" w:rsidDel="00000000" w:rsidP="00000000" w:rsidRDefault="00000000" w:rsidRPr="00000000" w14:paraId="000000BF">
            <w:pPr>
              <w:rPr/>
            </w:pPr>
            <w:r w:rsidDel="00000000" w:rsidR="00000000" w:rsidRPr="00000000">
              <w:rPr>
                <w:rFonts w:ascii="Cambria" w:cs="Cambria" w:eastAsia="Cambria" w:hAnsi="Cambria"/>
                <w:b w:val="0"/>
                <w:color w:val="58400c"/>
                <w:sz w:val="24"/>
                <w:szCs w:val="24"/>
                <w:rtl w:val="0"/>
              </w:rPr>
              <w:t xml:space="preserve">CS2.1</w:t>
            </w:r>
            <w:r w:rsidDel="00000000" w:rsidR="00000000" w:rsidRPr="00000000">
              <w:rPr>
                <w:rtl w:val="0"/>
              </w:rPr>
            </w:r>
          </w:p>
        </w:tc>
        <w:tc>
          <w:tcPr>
            <w:shd w:fill="f8ecd2" w:val="clear"/>
            <w:vAlign w:val="center"/>
          </w:tcPr>
          <w:p w:rsidR="00000000" w:rsidDel="00000000" w:rsidP="00000000" w:rsidRDefault="00000000" w:rsidRPr="00000000" w14:paraId="000000C0">
            <w:pPr>
              <w:rPr/>
            </w:pPr>
            <w:r w:rsidDel="00000000" w:rsidR="00000000" w:rsidRPr="00000000">
              <w:rPr>
                <w:rFonts w:ascii="Cambria" w:cs="Cambria" w:eastAsia="Cambria" w:hAnsi="Cambria"/>
                <w:b w:val="0"/>
                <w:color w:val="58400c"/>
                <w:sz w:val="24"/>
                <w:szCs w:val="24"/>
                <w:rtl w:val="0"/>
              </w:rPr>
              <w:t xml:space="preserve">Proiectul propune amenajarea unui spațiu colaborativ (coworking, maker space, hub rural, atelier etc.).Prin acest criteriu se promovează dezvoltarea de spații colaborative moderne care sprijină inovația, creativitatea, învățarea aplicată și cooperarea la nivel local. Spațiile de tip coworking, maker space sau ateliere multifuncționale oferă infrastructura necesară pentru desfășurarea unor activități variate — de la antreprenoriat local, formare profesională, dezvoltare de produse și prototipuri, până la organizarea de evenimente educaționale și sociale. Prin amenajarea unor astfel de spații, proiectul contribuie la diversificarea oportunităților economice și sociale, stimulează implicarea tinerilor, susține afacerile mici, meșteșugarii, inițiativele creative și activitatea organizațiilor non-profit, facilitând totodată colaborarea între diferiți actori ai comunității. </w:t>
            </w:r>
            <w:r w:rsidDel="00000000" w:rsidR="00000000" w:rsidRPr="00000000">
              <w:rPr>
                <w:rtl w:val="0"/>
              </w:rPr>
            </w:r>
          </w:p>
        </w:tc>
        <w:tc>
          <w:tcPr>
            <w:vAlign w:val="center"/>
          </w:tcPr>
          <w:p w:rsidR="00000000" w:rsidDel="00000000" w:rsidP="00000000" w:rsidRDefault="00000000" w:rsidRPr="00000000" w14:paraId="000000C1">
            <w:pPr>
              <w:keepNext w:val="1"/>
              <w:jc w:val="center"/>
              <w:rPr/>
            </w:pPr>
            <w:r w:rsidDel="00000000" w:rsidR="00000000" w:rsidRPr="00000000">
              <w:rPr>
                <w:rFonts w:ascii="Cambria" w:cs="Cambria" w:eastAsia="Cambria" w:hAnsi="Cambria"/>
                <w:b w:val="0"/>
                <w:sz w:val="24"/>
                <w:szCs w:val="24"/>
                <w:rtl w:val="0"/>
              </w:rPr>
              <w:t xml:space="preserve">30</w:t>
            </w:r>
            <w:r w:rsidDel="00000000" w:rsidR="00000000" w:rsidRPr="00000000">
              <w:rPr>
                <w:rtl w:val="0"/>
              </w:rPr>
            </w:r>
          </w:p>
        </w:tc>
        <w:tc>
          <w:tcPr>
            <w:vAlign w:val="center"/>
          </w:tcPr>
          <w:p w:rsidR="00000000" w:rsidDel="00000000" w:rsidP="00000000" w:rsidRDefault="00000000" w:rsidRPr="00000000" w14:paraId="000000C2">
            <w:pPr>
              <w:rPr/>
            </w:pPr>
            <w:r w:rsidDel="00000000" w:rsidR="00000000" w:rsidRPr="00000000">
              <w:rPr>
                <w:rtl w:val="0"/>
              </w:rPr>
            </w:r>
          </w:p>
        </w:tc>
        <w:tc>
          <w:tcPr>
            <w:vAlign w:val="center"/>
          </w:tcPr>
          <w:p w:rsidR="00000000" w:rsidDel="00000000" w:rsidP="00000000" w:rsidRDefault="00000000" w:rsidRPr="00000000" w14:paraId="000000C3">
            <w:pPr>
              <w:rPr/>
            </w:pPr>
            <w:r w:rsidDel="00000000" w:rsidR="00000000" w:rsidRPr="00000000">
              <w:rPr>
                <w:rtl w:val="0"/>
              </w:rPr>
            </w:r>
          </w:p>
        </w:tc>
      </w:tr>
      <w:tr>
        <w:trPr>
          <w:cantSplit w:val="0"/>
          <w:tblHeader w:val="0"/>
        </w:trPr>
        <w:tc>
          <w:tcPr>
            <w:gridSpan w:val="5"/>
            <w:shd w:fill="dddddd" w:val="clear"/>
            <w:vAlign w:val="center"/>
          </w:tcPr>
          <w:p w:rsidR="00000000" w:rsidDel="00000000" w:rsidP="00000000" w:rsidRDefault="00000000" w:rsidRPr="00000000" w14:paraId="000000C4">
            <w:pPr>
              <w:rPr/>
            </w:pPr>
            <w:r w:rsidDel="00000000" w:rsidR="00000000" w:rsidRPr="00000000">
              <w:rPr>
                <w:rFonts w:ascii="Cambria" w:cs="Cambria" w:eastAsia="Cambria" w:hAnsi="Cambria"/>
                <w:b w:val="1"/>
                <w:sz w:val="24"/>
                <w:szCs w:val="24"/>
                <w:rtl w:val="0"/>
              </w:rPr>
              <w:t xml:space="preserve">Metodologie de verificare:</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 identifică în proiect destinația și dotările spațiului colaborativ.</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 analizează tipul de activități propuse și beneficiarii vizați.</w:t>
            </w:r>
            <w:r w:rsidDel="00000000" w:rsidR="00000000" w:rsidRPr="00000000">
              <w:rPr>
                <w:rtl w:val="0"/>
              </w:rPr>
            </w:r>
          </w:p>
          <w:p w:rsidR="00000000" w:rsidDel="00000000" w:rsidP="00000000" w:rsidRDefault="00000000" w:rsidRPr="00000000" w14:paraId="000000C7">
            <w:pPr>
              <w:rPr/>
            </w:pPr>
            <w:r w:rsidDel="00000000" w:rsidR="00000000" w:rsidRPr="00000000">
              <w:rPr>
                <w:rFonts w:ascii="Cambria" w:cs="Cambria" w:eastAsia="Cambria" w:hAnsi="Cambria"/>
                <w:b w:val="1"/>
                <w:sz w:val="24"/>
                <w:szCs w:val="24"/>
                <w:rtl w:val="0"/>
              </w:rPr>
              <w:t xml:space="preserve">Documente obligatorii:</w:t>
            </w: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MJ/SF/PT/DALI</w:t>
            </w:r>
            <w:r w:rsidDel="00000000" w:rsidR="00000000" w:rsidRPr="00000000">
              <w:rPr>
                <w:rtl w:val="0"/>
              </w:rPr>
            </w:r>
          </w:p>
          <w:p w:rsidR="00000000" w:rsidDel="00000000" w:rsidP="00000000" w:rsidRDefault="00000000" w:rsidRPr="00000000" w14:paraId="000000C9">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360" w:hRule="atLeast"/>
          <w:tblHeader w:val="0"/>
        </w:trPr>
        <w:tc>
          <w:tcPr>
            <w:gridSpan w:val="5"/>
            <w:vAlign w:val="center"/>
          </w:tcPr>
          <w:p w:rsidR="00000000" w:rsidDel="00000000" w:rsidP="00000000" w:rsidRDefault="00000000" w:rsidRPr="00000000" w14:paraId="000000CE">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540" w:hRule="atLeast"/>
          <w:tblHeader w:val="0"/>
        </w:trPr>
        <w:tc>
          <w:tcPr>
            <w:gridSpan w:val="2"/>
            <w:shd w:fill="cce1db" w:val="clear"/>
            <w:vAlign w:val="center"/>
          </w:tcPr>
          <w:p w:rsidR="00000000" w:rsidDel="00000000" w:rsidP="00000000" w:rsidRDefault="00000000" w:rsidRPr="00000000" w14:paraId="000000D3">
            <w:pPr>
              <w:rPr/>
            </w:pPr>
            <w:r w:rsidDel="00000000" w:rsidR="00000000" w:rsidRPr="00000000">
              <w:rPr>
                <w:rFonts w:ascii="Cambria" w:cs="Cambria" w:eastAsia="Cambria" w:hAnsi="Cambria"/>
                <w:b w:val="0"/>
                <w:color w:val="014935"/>
                <w:sz w:val="24"/>
                <w:szCs w:val="24"/>
                <w:rtl w:val="0"/>
              </w:rPr>
              <w:t xml:space="preserve">3   </w:t>
            </w:r>
            <w:r w:rsidDel="00000000" w:rsidR="00000000" w:rsidRPr="00000000">
              <w:rPr>
                <w:rFonts w:ascii="Cambria" w:cs="Cambria" w:eastAsia="Cambria" w:hAnsi="Cambria"/>
                <w:b w:val="1"/>
                <w:color w:val="014935"/>
                <w:sz w:val="24"/>
                <w:szCs w:val="24"/>
                <w:rtl w:val="0"/>
              </w:rPr>
              <w:t xml:space="preserve">Principiul inițiativelor de educație și conștientizare</w:t>
            </w:r>
            <w:r w:rsidDel="00000000" w:rsidR="00000000" w:rsidRPr="00000000">
              <w:rPr>
                <w:rtl w:val="0"/>
              </w:rPr>
            </w:r>
          </w:p>
        </w:tc>
        <w:tc>
          <w:tcPr>
            <w:shd w:fill="cce1db" w:val="clear"/>
            <w:vAlign w:val="center"/>
          </w:tcPr>
          <w:p w:rsidR="00000000" w:rsidDel="00000000" w:rsidP="00000000" w:rsidRDefault="00000000" w:rsidRPr="00000000" w14:paraId="000000D5">
            <w:pPr>
              <w:spacing w:line="360" w:lineRule="auto"/>
              <w:ind w:left="0" w:right="0" w:firstLine="493"/>
              <w:rPr/>
            </w:pPr>
            <w:r w:rsidDel="00000000" w:rsidR="00000000" w:rsidRPr="00000000">
              <w:rPr>
                <w:rFonts w:ascii="Cambria" w:cs="Cambria" w:eastAsia="Cambria" w:hAnsi="Cambria"/>
                <w:b w:val="1"/>
                <w:color w:val="014935"/>
                <w:sz w:val="24"/>
                <w:szCs w:val="24"/>
                <w:rtl w:val="0"/>
              </w:rPr>
              <w:t xml:space="preserve">10</w:t>
            </w:r>
            <w:r w:rsidDel="00000000" w:rsidR="00000000" w:rsidRPr="00000000">
              <w:rPr>
                <w:rtl w:val="0"/>
              </w:rPr>
            </w:r>
          </w:p>
        </w:tc>
        <w:tc>
          <w:tcPr>
            <w:shd w:fill="cce1db" w:val="clear"/>
            <w:vAlign w:val="center"/>
          </w:tcPr>
          <w:p w:rsidR="00000000" w:rsidDel="00000000" w:rsidP="00000000" w:rsidRDefault="00000000" w:rsidRPr="00000000" w14:paraId="000000D6">
            <w:pPr>
              <w:rPr/>
            </w:pPr>
            <w:r w:rsidDel="00000000" w:rsidR="00000000" w:rsidRPr="00000000">
              <w:rPr>
                <w:rtl w:val="0"/>
              </w:rPr>
            </w:r>
          </w:p>
        </w:tc>
        <w:tc>
          <w:tcPr>
            <w:shd w:fill="cce1db" w:val="clear"/>
            <w:vAlign w:val="center"/>
          </w:tcPr>
          <w:p w:rsidR="00000000" w:rsidDel="00000000" w:rsidP="00000000" w:rsidRDefault="00000000" w:rsidRPr="00000000" w14:paraId="000000D7">
            <w:pPr>
              <w:rPr/>
            </w:pPr>
            <w:r w:rsidDel="00000000" w:rsidR="00000000" w:rsidRPr="00000000">
              <w:rPr>
                <w:rtl w:val="0"/>
              </w:rPr>
            </w:r>
          </w:p>
        </w:tc>
      </w:tr>
      <w:tr>
        <w:trPr>
          <w:cantSplit w:val="0"/>
          <w:tblHeader w:val="0"/>
        </w:trPr>
        <w:tc>
          <w:tcPr>
            <w:shd w:fill="f8ecd2" w:val="clear"/>
            <w:vAlign w:val="center"/>
          </w:tcPr>
          <w:p w:rsidR="00000000" w:rsidDel="00000000" w:rsidP="00000000" w:rsidRDefault="00000000" w:rsidRPr="00000000" w14:paraId="000000D8">
            <w:pPr>
              <w:rPr/>
            </w:pPr>
            <w:r w:rsidDel="00000000" w:rsidR="00000000" w:rsidRPr="00000000">
              <w:rPr>
                <w:rFonts w:ascii="Cambria" w:cs="Cambria" w:eastAsia="Cambria" w:hAnsi="Cambria"/>
                <w:b w:val="0"/>
                <w:color w:val="58400c"/>
                <w:sz w:val="24"/>
                <w:szCs w:val="24"/>
                <w:rtl w:val="0"/>
              </w:rPr>
              <w:t xml:space="preserve">CS3.1</w:t>
            </w:r>
            <w:r w:rsidDel="00000000" w:rsidR="00000000" w:rsidRPr="00000000">
              <w:rPr>
                <w:rtl w:val="0"/>
              </w:rPr>
            </w:r>
          </w:p>
        </w:tc>
        <w:tc>
          <w:tcPr>
            <w:shd w:fill="f8ecd2" w:val="clear"/>
            <w:vAlign w:val="center"/>
          </w:tcPr>
          <w:p w:rsidR="00000000" w:rsidDel="00000000" w:rsidP="00000000" w:rsidRDefault="00000000" w:rsidRPr="00000000" w14:paraId="000000D9">
            <w:pPr>
              <w:rPr/>
            </w:pPr>
            <w:r w:rsidDel="00000000" w:rsidR="00000000" w:rsidRPr="00000000">
              <w:rPr>
                <w:rFonts w:ascii="Cambria" w:cs="Cambria" w:eastAsia="Cambria" w:hAnsi="Cambria"/>
                <w:b w:val="0"/>
                <w:color w:val="58400c"/>
                <w:sz w:val="24"/>
                <w:szCs w:val="24"/>
                <w:rtl w:val="0"/>
              </w:rPr>
              <w:t xml:space="preserve">Proiectul include activități educaționale sau de conștientizare dedicate publicului.Prin acest criteriu se încurajează includerea în proiect a unor activități educaționale, de formare sau de conștientizare care vizează informarea, implicarea și dezvoltarea competențelor publicului larg, a anumitor grupuri-țintă sau a membrilor comunității. Astfel de activități contribuie la creșterea gradului de informare asupra unor teme relevante pentru dezvoltarea locală (ex. protecția mediului, digitalizare, antreprenoriat, sănătate, implicare civică, siguranță etc.), la dobândirea de cunoștințe și abilități noi de către participanți, precum și la consolidarea coeziunii sociale. Proiectele care includ astfel de componente sprijină dezvoltarea capitalului uman și social al comunității și asigură sustenabilitatea rezultatelor prin creșterea gradului de participare și responsabilizare a cetățenilor. </w:t>
            </w:r>
            <w:r w:rsidDel="00000000" w:rsidR="00000000" w:rsidRPr="00000000">
              <w:rPr>
                <w:rtl w:val="0"/>
              </w:rPr>
            </w:r>
          </w:p>
        </w:tc>
        <w:tc>
          <w:tcPr>
            <w:vAlign w:val="center"/>
          </w:tcPr>
          <w:p w:rsidR="00000000" w:rsidDel="00000000" w:rsidP="00000000" w:rsidRDefault="00000000" w:rsidRPr="00000000" w14:paraId="000000DA">
            <w:pPr>
              <w:keepNext w:val="1"/>
              <w:jc w:val="center"/>
              <w:rPr/>
            </w:pPr>
            <w:r w:rsidDel="00000000" w:rsidR="00000000" w:rsidRPr="00000000">
              <w:rPr>
                <w:rFonts w:ascii="Cambria" w:cs="Cambria" w:eastAsia="Cambria" w:hAnsi="Cambria"/>
                <w:b w:val="0"/>
                <w:sz w:val="24"/>
                <w:szCs w:val="24"/>
                <w:rtl w:val="0"/>
              </w:rPr>
              <w:t xml:space="preserve">10</w:t>
            </w:r>
            <w:r w:rsidDel="00000000" w:rsidR="00000000" w:rsidRPr="00000000">
              <w:rPr>
                <w:rtl w:val="0"/>
              </w:rPr>
            </w:r>
          </w:p>
        </w:tc>
        <w:tc>
          <w:tcPr>
            <w:vAlign w:val="center"/>
          </w:tcPr>
          <w:p w:rsidR="00000000" w:rsidDel="00000000" w:rsidP="00000000" w:rsidRDefault="00000000" w:rsidRPr="00000000" w14:paraId="000000DB">
            <w:pPr>
              <w:rPr/>
            </w:pPr>
            <w:r w:rsidDel="00000000" w:rsidR="00000000" w:rsidRPr="00000000">
              <w:rPr>
                <w:rtl w:val="0"/>
              </w:rPr>
            </w:r>
          </w:p>
        </w:tc>
        <w:tc>
          <w:tcPr>
            <w:vAlign w:val="center"/>
          </w:tcPr>
          <w:p w:rsidR="00000000" w:rsidDel="00000000" w:rsidP="00000000" w:rsidRDefault="00000000" w:rsidRPr="00000000" w14:paraId="000000DC">
            <w:pPr>
              <w:rPr/>
            </w:pPr>
            <w:r w:rsidDel="00000000" w:rsidR="00000000" w:rsidRPr="00000000">
              <w:rPr>
                <w:rtl w:val="0"/>
              </w:rPr>
            </w:r>
          </w:p>
        </w:tc>
      </w:tr>
      <w:tr>
        <w:trPr>
          <w:cantSplit w:val="0"/>
          <w:tblHeader w:val="0"/>
        </w:trPr>
        <w:tc>
          <w:tcPr>
            <w:gridSpan w:val="5"/>
            <w:shd w:fill="dddddd" w:val="clear"/>
            <w:vAlign w:val="center"/>
          </w:tcPr>
          <w:p w:rsidR="00000000" w:rsidDel="00000000" w:rsidP="00000000" w:rsidRDefault="00000000" w:rsidRPr="00000000" w14:paraId="000000DD">
            <w:pPr>
              <w:rPr/>
            </w:pPr>
            <w:r w:rsidDel="00000000" w:rsidR="00000000" w:rsidRPr="00000000">
              <w:rPr>
                <w:rFonts w:ascii="Cambria" w:cs="Cambria" w:eastAsia="Cambria" w:hAnsi="Cambria"/>
                <w:b w:val="0"/>
                <w:sz w:val="24"/>
                <w:szCs w:val="24"/>
                <w:rtl w:val="0"/>
              </w:rPr>
              <w:t xml:space="preserve">Metodologie de verificare:</w:t>
            </w: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 identifică acțiunile educaționale în planul de activități.</w:t>
            </w: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 verifică tipul de beneficiari (tineri, adulți, grupuri vulnerabile).</w:t>
            </w:r>
            <w:r w:rsidDel="00000000" w:rsidR="00000000" w:rsidRPr="00000000">
              <w:rPr>
                <w:rtl w:val="0"/>
              </w:rPr>
            </w:r>
          </w:p>
          <w:p w:rsidR="00000000" w:rsidDel="00000000" w:rsidP="00000000" w:rsidRDefault="00000000" w:rsidRPr="00000000" w14:paraId="000000E0">
            <w:pPr>
              <w:rPr/>
            </w:pPr>
            <w:r w:rsidDel="00000000" w:rsidR="00000000" w:rsidRPr="00000000">
              <w:rPr>
                <w:rFonts w:ascii="Cambria" w:cs="Cambria" w:eastAsia="Cambria" w:hAnsi="Cambria"/>
                <w:b w:val="0"/>
                <w:sz w:val="24"/>
                <w:szCs w:val="24"/>
                <w:rtl w:val="0"/>
              </w:rPr>
              <w:t xml:space="preserve">Documente obligatorii:</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MJ/SF/PT/DALI</w:t>
            </w:r>
            <w:r w:rsidDel="00000000" w:rsidR="00000000" w:rsidRPr="00000000">
              <w:rPr>
                <w:rtl w:val="0"/>
              </w:rPr>
            </w:r>
          </w:p>
          <w:p w:rsidR="00000000" w:rsidDel="00000000" w:rsidP="00000000" w:rsidRDefault="00000000" w:rsidRPr="00000000" w14:paraId="000000E2">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360" w:hRule="atLeast"/>
          <w:tblHeader w:val="0"/>
        </w:trPr>
        <w:tc>
          <w:tcPr>
            <w:gridSpan w:val="5"/>
            <w:vAlign w:val="center"/>
          </w:tcPr>
          <w:p w:rsidR="00000000" w:rsidDel="00000000" w:rsidP="00000000" w:rsidRDefault="00000000" w:rsidRPr="00000000" w14:paraId="000000E7">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540" w:hRule="atLeast"/>
          <w:tblHeader w:val="0"/>
        </w:trPr>
        <w:tc>
          <w:tcPr>
            <w:gridSpan w:val="2"/>
            <w:shd w:fill="cce1db" w:val="clear"/>
            <w:vAlign w:val="center"/>
          </w:tcPr>
          <w:p w:rsidR="00000000" w:rsidDel="00000000" w:rsidP="00000000" w:rsidRDefault="00000000" w:rsidRPr="00000000" w14:paraId="000000EC">
            <w:pPr>
              <w:rPr/>
            </w:pPr>
            <w:r w:rsidDel="00000000" w:rsidR="00000000" w:rsidRPr="00000000">
              <w:rPr>
                <w:rFonts w:ascii="Cambria" w:cs="Cambria" w:eastAsia="Cambria" w:hAnsi="Cambria"/>
                <w:b w:val="0"/>
                <w:color w:val="014935"/>
                <w:sz w:val="24"/>
                <w:szCs w:val="24"/>
                <w:rtl w:val="0"/>
              </w:rPr>
              <w:t xml:space="preserve">4   </w:t>
            </w:r>
            <w:r w:rsidDel="00000000" w:rsidR="00000000" w:rsidRPr="00000000">
              <w:rPr>
                <w:rFonts w:ascii="Cambria" w:cs="Cambria" w:eastAsia="Cambria" w:hAnsi="Cambria"/>
                <w:b w:val="1"/>
                <w:color w:val="014935"/>
                <w:sz w:val="24"/>
                <w:szCs w:val="24"/>
                <w:rtl w:val="0"/>
              </w:rPr>
              <w:t xml:space="preserve">Principiul eco-eficienței și a practicilor sustenabile</w:t>
            </w:r>
            <w:r w:rsidDel="00000000" w:rsidR="00000000" w:rsidRPr="00000000">
              <w:rPr>
                <w:rtl w:val="0"/>
              </w:rPr>
            </w:r>
          </w:p>
        </w:tc>
        <w:tc>
          <w:tcPr>
            <w:shd w:fill="cce1db" w:val="clear"/>
            <w:vAlign w:val="center"/>
          </w:tcPr>
          <w:p w:rsidR="00000000" w:rsidDel="00000000" w:rsidP="00000000" w:rsidRDefault="00000000" w:rsidRPr="00000000" w14:paraId="000000EE">
            <w:pPr>
              <w:spacing w:line="360" w:lineRule="auto"/>
              <w:ind w:left="0" w:right="0" w:firstLine="493"/>
              <w:rPr/>
            </w:pPr>
            <w:r w:rsidDel="00000000" w:rsidR="00000000" w:rsidRPr="00000000">
              <w:rPr>
                <w:rFonts w:ascii="Cambria" w:cs="Cambria" w:eastAsia="Cambria" w:hAnsi="Cambria"/>
                <w:b w:val="1"/>
                <w:color w:val="014935"/>
                <w:sz w:val="24"/>
                <w:szCs w:val="24"/>
                <w:rtl w:val="0"/>
              </w:rPr>
              <w:t xml:space="preserve">5</w:t>
            </w:r>
            <w:r w:rsidDel="00000000" w:rsidR="00000000" w:rsidRPr="00000000">
              <w:rPr>
                <w:rtl w:val="0"/>
              </w:rPr>
            </w:r>
          </w:p>
        </w:tc>
        <w:tc>
          <w:tcPr>
            <w:shd w:fill="cce1db" w:val="clear"/>
            <w:vAlign w:val="center"/>
          </w:tcPr>
          <w:p w:rsidR="00000000" w:rsidDel="00000000" w:rsidP="00000000" w:rsidRDefault="00000000" w:rsidRPr="00000000" w14:paraId="000000EF">
            <w:pPr>
              <w:rPr/>
            </w:pPr>
            <w:r w:rsidDel="00000000" w:rsidR="00000000" w:rsidRPr="00000000">
              <w:rPr>
                <w:rtl w:val="0"/>
              </w:rPr>
            </w:r>
          </w:p>
        </w:tc>
        <w:tc>
          <w:tcPr>
            <w:shd w:fill="cce1db" w:val="clear"/>
            <w:vAlign w:val="center"/>
          </w:tcPr>
          <w:p w:rsidR="00000000" w:rsidDel="00000000" w:rsidP="00000000" w:rsidRDefault="00000000" w:rsidRPr="00000000" w14:paraId="000000F0">
            <w:pPr>
              <w:rPr/>
            </w:pPr>
            <w:r w:rsidDel="00000000" w:rsidR="00000000" w:rsidRPr="00000000">
              <w:rPr>
                <w:rtl w:val="0"/>
              </w:rPr>
            </w:r>
          </w:p>
        </w:tc>
      </w:tr>
      <w:tr>
        <w:trPr>
          <w:cantSplit w:val="0"/>
          <w:tblHeader w:val="0"/>
        </w:trPr>
        <w:tc>
          <w:tcPr>
            <w:shd w:fill="f8ecd2" w:val="clear"/>
            <w:vAlign w:val="center"/>
          </w:tcPr>
          <w:p w:rsidR="00000000" w:rsidDel="00000000" w:rsidP="00000000" w:rsidRDefault="00000000" w:rsidRPr="00000000" w14:paraId="000000F1">
            <w:pPr>
              <w:rPr/>
            </w:pPr>
            <w:r w:rsidDel="00000000" w:rsidR="00000000" w:rsidRPr="00000000">
              <w:rPr>
                <w:rFonts w:ascii="Cambria" w:cs="Cambria" w:eastAsia="Cambria" w:hAnsi="Cambria"/>
                <w:b w:val="0"/>
                <w:color w:val="58400c"/>
                <w:sz w:val="24"/>
                <w:szCs w:val="24"/>
                <w:rtl w:val="0"/>
              </w:rPr>
              <w:t xml:space="preserve">CS4.1</w:t>
            </w:r>
            <w:r w:rsidDel="00000000" w:rsidR="00000000" w:rsidRPr="00000000">
              <w:rPr>
                <w:rtl w:val="0"/>
              </w:rPr>
            </w:r>
          </w:p>
        </w:tc>
        <w:tc>
          <w:tcPr>
            <w:shd w:fill="f8ecd2" w:val="clear"/>
            <w:vAlign w:val="center"/>
          </w:tcPr>
          <w:p w:rsidR="00000000" w:rsidDel="00000000" w:rsidP="00000000" w:rsidRDefault="00000000" w:rsidRPr="00000000" w14:paraId="000000F2">
            <w:pPr>
              <w:rPr/>
            </w:pPr>
            <w:r w:rsidDel="00000000" w:rsidR="00000000" w:rsidRPr="00000000">
              <w:rPr>
                <w:rFonts w:ascii="Cambria" w:cs="Cambria" w:eastAsia="Cambria" w:hAnsi="Cambria"/>
                <w:b w:val="0"/>
                <w:color w:val="58400c"/>
                <w:sz w:val="24"/>
                <w:szCs w:val="24"/>
                <w:rtl w:val="0"/>
              </w:rPr>
              <w:t xml:space="preserve">Proiectul include activități educaționale sau de conștientizare dedicate publicului.Prin acest criteriu se încurajează includerea în proiect a unor activități educaționale, de formare sau de conștientizare care vizează informarea, implicarea și dezvoltarea competențelor publicului larg, a anumitor grupuri-țintă sau a membrilor comunității. Astfel de activități contribuie la creșterea gradului de informare asupra unor teme relevante pentru dezvoltarea locală (ex. protecția mediului, digitalizare, antreprenoriat, sănătate, implicare civică, siguranță etc.), la dobândirea de cunoștințe și abilități noi de către participanți, precum și la consolidarea coeziunii sociale. Proiectele care includ astfel de componente sprijină dezvoltarea capitalului uman și social al comunității și asigură sustenabilitatea rezultatelor prin creșterea gradului de participare și responsabilizare a cetățenilor. </w:t>
            </w:r>
            <w:r w:rsidDel="00000000" w:rsidR="00000000" w:rsidRPr="00000000">
              <w:rPr>
                <w:rtl w:val="0"/>
              </w:rPr>
            </w:r>
          </w:p>
        </w:tc>
        <w:tc>
          <w:tcPr>
            <w:vAlign w:val="center"/>
          </w:tcPr>
          <w:p w:rsidR="00000000" w:rsidDel="00000000" w:rsidP="00000000" w:rsidRDefault="00000000" w:rsidRPr="00000000" w14:paraId="000000F3">
            <w:pPr>
              <w:keepNext w:val="1"/>
              <w:jc w:val="center"/>
              <w:rPr/>
            </w:pPr>
            <w:r w:rsidDel="00000000" w:rsidR="00000000" w:rsidRPr="00000000">
              <w:rPr>
                <w:rFonts w:ascii="Cambria" w:cs="Cambria" w:eastAsia="Cambria" w:hAnsi="Cambria"/>
                <w:b w:val="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0F4">
            <w:pPr>
              <w:rPr/>
            </w:pPr>
            <w:r w:rsidDel="00000000" w:rsidR="00000000" w:rsidRPr="00000000">
              <w:rPr>
                <w:rtl w:val="0"/>
              </w:rPr>
            </w:r>
          </w:p>
        </w:tc>
        <w:tc>
          <w:tcPr>
            <w:vAlign w:val="center"/>
          </w:tcPr>
          <w:p w:rsidR="00000000" w:rsidDel="00000000" w:rsidP="00000000" w:rsidRDefault="00000000" w:rsidRPr="00000000" w14:paraId="000000F5">
            <w:pPr>
              <w:rPr/>
            </w:pPr>
            <w:r w:rsidDel="00000000" w:rsidR="00000000" w:rsidRPr="00000000">
              <w:rPr>
                <w:rtl w:val="0"/>
              </w:rPr>
            </w:r>
          </w:p>
        </w:tc>
      </w:tr>
      <w:tr>
        <w:trPr>
          <w:cantSplit w:val="0"/>
          <w:tblHeader w:val="0"/>
        </w:trPr>
        <w:tc>
          <w:tcPr>
            <w:gridSpan w:val="5"/>
            <w:shd w:fill="dddddd" w:val="clear"/>
            <w:vAlign w:val="center"/>
          </w:tcPr>
          <w:p w:rsidR="00000000" w:rsidDel="00000000" w:rsidP="00000000" w:rsidRDefault="00000000" w:rsidRPr="00000000" w14:paraId="000000F6">
            <w:pPr>
              <w:spacing w:line="360" w:lineRule="auto"/>
              <w:ind w:left="0" w:right="0" w:firstLine="493"/>
              <w:rPr/>
            </w:pPr>
            <w:r w:rsidDel="00000000" w:rsidR="00000000" w:rsidRPr="00000000">
              <w:rPr>
                <w:rFonts w:ascii="Cambria" w:cs="Cambria" w:eastAsia="Cambria" w:hAnsi="Cambria"/>
                <w:b w:val="1"/>
                <w:sz w:val="24"/>
                <w:szCs w:val="24"/>
                <w:rtl w:val="0"/>
              </w:rPr>
              <w:t xml:space="preserve">Metodologie de verificare:</w:t>
            </w:r>
            <w:r w:rsidDel="00000000" w:rsidR="00000000" w:rsidRPr="00000000">
              <w:rPr>
                <w:rtl w:val="0"/>
              </w:rPr>
            </w:r>
          </w:p>
          <w:p w:rsidR="00000000" w:rsidDel="00000000" w:rsidP="00000000" w:rsidRDefault="00000000" w:rsidRPr="00000000" w14:paraId="000000F7">
            <w:pPr>
              <w:spacing w:line="360" w:lineRule="auto"/>
              <w:ind w:left="0" w:right="0" w:firstLine="493"/>
              <w:rPr/>
            </w:pPr>
            <w:r w:rsidDel="00000000" w:rsidR="00000000" w:rsidRPr="00000000">
              <w:rPr>
                <w:rFonts w:ascii="Cambria" w:cs="Cambria" w:eastAsia="Cambria" w:hAnsi="Cambria"/>
                <w:b w:val="0"/>
                <w:sz w:val="24"/>
                <w:szCs w:val="24"/>
                <w:rtl w:val="0"/>
              </w:rPr>
              <w:t xml:space="preserve">Proiectul trebuie să demonstreze în mod clar că promovează sau integrează cel puțin una dintre următoarele abordări:</w:t>
            </w:r>
            <w:r w:rsidDel="00000000" w:rsidR="00000000" w:rsidRPr="00000000">
              <w:rPr>
                <w:rtl w:val="0"/>
              </w:rPr>
            </w:r>
          </w:p>
          <w:p w:rsidR="00000000" w:rsidDel="00000000" w:rsidP="00000000" w:rsidRDefault="00000000" w:rsidRPr="00000000" w14:paraId="000000F8">
            <w:pPr>
              <w:spacing w:line="360" w:lineRule="auto"/>
              <w:ind w:left="0" w:right="0" w:firstLine="493"/>
              <w:rPr/>
            </w:pPr>
            <w:r w:rsidDel="00000000" w:rsidR="00000000" w:rsidRPr="00000000">
              <w:rPr>
                <w:rFonts w:ascii="Cambria" w:cs="Cambria" w:eastAsia="Cambria" w:hAnsi="Cambria"/>
                <w:b w:val="0"/>
                <w:sz w:val="24"/>
                <w:szCs w:val="24"/>
                <w:rtl w:val="0"/>
              </w:rPr>
              <w:t xml:space="preserve">- Eco-eficiență – prin soluții care optimizează utilizarea resurselor și reduc impactul asupra mediului;</w:t>
            </w:r>
            <w:r w:rsidDel="00000000" w:rsidR="00000000" w:rsidRPr="00000000">
              <w:rPr>
                <w:rtl w:val="0"/>
              </w:rPr>
            </w:r>
          </w:p>
          <w:p w:rsidR="00000000" w:rsidDel="00000000" w:rsidP="00000000" w:rsidRDefault="00000000" w:rsidRPr="00000000" w14:paraId="000000F9">
            <w:pPr>
              <w:spacing w:line="360" w:lineRule="auto"/>
              <w:ind w:left="0" w:right="0" w:firstLine="493"/>
              <w:rPr/>
            </w:pPr>
            <w:r w:rsidDel="00000000" w:rsidR="00000000" w:rsidRPr="00000000">
              <w:rPr>
                <w:rFonts w:ascii="Cambria" w:cs="Cambria" w:eastAsia="Cambria" w:hAnsi="Cambria"/>
                <w:b w:val="0"/>
                <w:sz w:val="24"/>
                <w:szCs w:val="24"/>
                <w:rtl w:val="0"/>
              </w:rPr>
              <w:t xml:space="preserve">- Tehnologii verzi sau nepoluante – prin alegerea unor echipamente sau metode de lucru sustenabile;</w:t>
            </w:r>
            <w:r w:rsidDel="00000000" w:rsidR="00000000" w:rsidRPr="00000000">
              <w:rPr>
                <w:rtl w:val="0"/>
              </w:rPr>
            </w:r>
          </w:p>
          <w:p w:rsidR="00000000" w:rsidDel="00000000" w:rsidP="00000000" w:rsidRDefault="00000000" w:rsidRPr="00000000" w14:paraId="000000FA">
            <w:pPr>
              <w:spacing w:line="360" w:lineRule="auto"/>
              <w:ind w:left="0" w:right="0" w:firstLine="493"/>
              <w:rPr/>
            </w:pPr>
            <w:r w:rsidDel="00000000" w:rsidR="00000000" w:rsidRPr="00000000">
              <w:rPr>
                <w:rFonts w:ascii="Cambria" w:cs="Cambria" w:eastAsia="Cambria" w:hAnsi="Cambria"/>
                <w:b w:val="1"/>
                <w:sz w:val="24"/>
                <w:szCs w:val="24"/>
                <w:rtl w:val="0"/>
              </w:rPr>
              <w:t xml:space="preserve">Documente obligatorii:</w:t>
            </w: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MJ/SF/PT/DALI</w:t>
            </w:r>
            <w:r w:rsidDel="00000000" w:rsidR="00000000" w:rsidRPr="00000000">
              <w:rPr>
                <w:rtl w:val="0"/>
              </w:rPr>
            </w:r>
          </w:p>
          <w:p w:rsidR="00000000" w:rsidDel="00000000" w:rsidP="00000000" w:rsidRDefault="00000000" w:rsidRPr="00000000" w14:paraId="000000FC">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360" w:hRule="atLeast"/>
          <w:tblHeader w:val="0"/>
        </w:trPr>
        <w:tc>
          <w:tcPr>
            <w:gridSpan w:val="5"/>
            <w:vAlign w:val="center"/>
          </w:tcPr>
          <w:p w:rsidR="00000000" w:rsidDel="00000000" w:rsidP="00000000" w:rsidRDefault="00000000" w:rsidRPr="00000000" w14:paraId="00000101">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540" w:hRule="atLeast"/>
          <w:tblHeader w:val="0"/>
        </w:trPr>
        <w:tc>
          <w:tcPr>
            <w:gridSpan w:val="2"/>
            <w:shd w:fill="cce1db" w:val="clear"/>
            <w:vAlign w:val="center"/>
          </w:tcPr>
          <w:p w:rsidR="00000000" w:rsidDel="00000000" w:rsidP="00000000" w:rsidRDefault="00000000" w:rsidRPr="00000000" w14:paraId="00000106">
            <w:pPr>
              <w:rPr/>
            </w:pPr>
            <w:r w:rsidDel="00000000" w:rsidR="00000000" w:rsidRPr="00000000">
              <w:rPr>
                <w:rFonts w:ascii="Cambria" w:cs="Cambria" w:eastAsia="Cambria" w:hAnsi="Cambria"/>
                <w:b w:val="0"/>
                <w:color w:val="014935"/>
                <w:sz w:val="24"/>
                <w:szCs w:val="24"/>
                <w:rtl w:val="0"/>
              </w:rPr>
              <w:t xml:space="preserve">5   </w:t>
            </w:r>
            <w:r w:rsidDel="00000000" w:rsidR="00000000" w:rsidRPr="00000000">
              <w:rPr>
                <w:rFonts w:ascii="Cambria" w:cs="Cambria" w:eastAsia="Cambria" w:hAnsi="Cambria"/>
                <w:b w:val="1"/>
                <w:color w:val="014935"/>
                <w:sz w:val="24"/>
                <w:szCs w:val="24"/>
                <w:rtl w:val="0"/>
              </w:rPr>
              <w:t xml:space="preserve">Principiul parteneriatelor</w:t>
            </w:r>
            <w:r w:rsidDel="00000000" w:rsidR="00000000" w:rsidRPr="00000000">
              <w:rPr>
                <w:rtl w:val="0"/>
              </w:rPr>
            </w:r>
          </w:p>
        </w:tc>
        <w:tc>
          <w:tcPr>
            <w:shd w:fill="cce1db" w:val="clear"/>
            <w:vAlign w:val="center"/>
          </w:tcPr>
          <w:p w:rsidR="00000000" w:rsidDel="00000000" w:rsidP="00000000" w:rsidRDefault="00000000" w:rsidRPr="00000000" w14:paraId="00000108">
            <w:pPr>
              <w:spacing w:line="360" w:lineRule="auto"/>
              <w:ind w:left="0" w:right="0" w:firstLine="493"/>
              <w:rPr/>
            </w:pPr>
            <w:r w:rsidDel="00000000" w:rsidR="00000000" w:rsidRPr="00000000">
              <w:rPr>
                <w:rFonts w:ascii="Cambria" w:cs="Cambria" w:eastAsia="Cambria" w:hAnsi="Cambria"/>
                <w:b w:val="1"/>
                <w:color w:val="014935"/>
                <w:sz w:val="24"/>
                <w:szCs w:val="24"/>
                <w:rtl w:val="0"/>
              </w:rPr>
              <w:t xml:space="preserve">10</w:t>
            </w:r>
            <w:r w:rsidDel="00000000" w:rsidR="00000000" w:rsidRPr="00000000">
              <w:rPr>
                <w:rtl w:val="0"/>
              </w:rPr>
            </w:r>
          </w:p>
        </w:tc>
        <w:tc>
          <w:tcPr>
            <w:shd w:fill="cce1db" w:val="clear"/>
            <w:vAlign w:val="center"/>
          </w:tcPr>
          <w:p w:rsidR="00000000" w:rsidDel="00000000" w:rsidP="00000000" w:rsidRDefault="00000000" w:rsidRPr="00000000" w14:paraId="00000109">
            <w:pPr>
              <w:rPr/>
            </w:pPr>
            <w:r w:rsidDel="00000000" w:rsidR="00000000" w:rsidRPr="00000000">
              <w:rPr>
                <w:rtl w:val="0"/>
              </w:rPr>
            </w:r>
          </w:p>
        </w:tc>
        <w:tc>
          <w:tcPr>
            <w:shd w:fill="cce1db" w:val="clear"/>
            <w:vAlign w:val="center"/>
          </w:tcPr>
          <w:p w:rsidR="00000000" w:rsidDel="00000000" w:rsidP="00000000" w:rsidRDefault="00000000" w:rsidRPr="00000000" w14:paraId="0000010A">
            <w:pPr>
              <w:rPr/>
            </w:pPr>
            <w:r w:rsidDel="00000000" w:rsidR="00000000" w:rsidRPr="00000000">
              <w:rPr>
                <w:rtl w:val="0"/>
              </w:rPr>
            </w:r>
          </w:p>
        </w:tc>
      </w:tr>
      <w:tr>
        <w:trPr>
          <w:cantSplit w:val="0"/>
          <w:tblHeader w:val="0"/>
        </w:trPr>
        <w:tc>
          <w:tcPr>
            <w:shd w:fill="f8ecd2" w:val="clear"/>
            <w:vAlign w:val="center"/>
          </w:tcPr>
          <w:p w:rsidR="00000000" w:rsidDel="00000000" w:rsidP="00000000" w:rsidRDefault="00000000" w:rsidRPr="00000000" w14:paraId="0000010B">
            <w:pPr>
              <w:rPr/>
            </w:pPr>
            <w:r w:rsidDel="00000000" w:rsidR="00000000" w:rsidRPr="00000000">
              <w:rPr>
                <w:rFonts w:ascii="Cambria" w:cs="Cambria" w:eastAsia="Cambria" w:hAnsi="Cambria"/>
                <w:b w:val="0"/>
                <w:color w:val="58400c"/>
                <w:sz w:val="24"/>
                <w:szCs w:val="24"/>
                <w:rtl w:val="0"/>
              </w:rPr>
              <w:t xml:space="preserve">CS5.1</w:t>
            </w:r>
            <w:r w:rsidDel="00000000" w:rsidR="00000000" w:rsidRPr="00000000">
              <w:rPr>
                <w:rtl w:val="0"/>
              </w:rPr>
            </w:r>
          </w:p>
        </w:tc>
        <w:tc>
          <w:tcPr>
            <w:shd w:fill="f8ecd2" w:val="clear"/>
            <w:vAlign w:val="center"/>
          </w:tcPr>
          <w:p w:rsidR="00000000" w:rsidDel="00000000" w:rsidP="00000000" w:rsidRDefault="00000000" w:rsidRPr="00000000" w14:paraId="0000010C">
            <w:pPr>
              <w:rPr/>
            </w:pPr>
            <w:r w:rsidDel="00000000" w:rsidR="00000000" w:rsidRPr="00000000">
              <w:rPr>
                <w:rFonts w:ascii="Cambria" w:cs="Cambria" w:eastAsia="Cambria" w:hAnsi="Cambria"/>
                <w:b w:val="0"/>
                <w:color w:val="58400c"/>
                <w:sz w:val="24"/>
                <w:szCs w:val="24"/>
                <w:rtl w:val="0"/>
              </w:rPr>
              <w:t xml:space="preserve">Proiectul este implementat în parteneriat între cel puțin patru entități relevante pentru domeniul proiectului (administrații publice locale, ONG-uri, unități de învățământ și alte entități relevante pentru proiect).   </w:t>
            </w:r>
            <w:r w:rsidDel="00000000" w:rsidR="00000000" w:rsidRPr="00000000">
              <w:rPr>
                <w:rtl w:val="0"/>
              </w:rPr>
            </w:r>
          </w:p>
        </w:tc>
        <w:tc>
          <w:tcPr>
            <w:vAlign w:val="center"/>
          </w:tcPr>
          <w:p w:rsidR="00000000" w:rsidDel="00000000" w:rsidP="00000000" w:rsidRDefault="00000000" w:rsidRPr="00000000" w14:paraId="0000010D">
            <w:pPr>
              <w:keepNext w:val="1"/>
              <w:jc w:val="center"/>
              <w:rPr/>
            </w:pPr>
            <w:r w:rsidDel="00000000" w:rsidR="00000000" w:rsidRPr="00000000">
              <w:rPr>
                <w:rFonts w:ascii="Cambria" w:cs="Cambria" w:eastAsia="Cambria" w:hAnsi="Cambria"/>
                <w:b w:val="0"/>
                <w:sz w:val="24"/>
                <w:szCs w:val="24"/>
                <w:rtl w:val="0"/>
              </w:rPr>
              <w:t xml:space="preserve">10</w:t>
            </w:r>
            <w:r w:rsidDel="00000000" w:rsidR="00000000" w:rsidRPr="00000000">
              <w:rPr>
                <w:rtl w:val="0"/>
              </w:rPr>
            </w:r>
          </w:p>
        </w:tc>
        <w:tc>
          <w:tcPr>
            <w:vAlign w:val="center"/>
          </w:tcPr>
          <w:p w:rsidR="00000000" w:rsidDel="00000000" w:rsidP="00000000" w:rsidRDefault="00000000" w:rsidRPr="00000000" w14:paraId="0000010E">
            <w:pPr>
              <w:rPr/>
            </w:pPr>
            <w:r w:rsidDel="00000000" w:rsidR="00000000" w:rsidRPr="00000000">
              <w:rPr>
                <w:rtl w:val="0"/>
              </w:rPr>
            </w:r>
          </w:p>
        </w:tc>
        <w:tc>
          <w:tcPr>
            <w:vAlign w:val="center"/>
          </w:tcPr>
          <w:p w:rsidR="00000000" w:rsidDel="00000000" w:rsidP="00000000" w:rsidRDefault="00000000" w:rsidRPr="00000000" w14:paraId="0000010F">
            <w:pPr>
              <w:rPr/>
            </w:pPr>
            <w:r w:rsidDel="00000000" w:rsidR="00000000" w:rsidRPr="00000000">
              <w:rPr>
                <w:rtl w:val="0"/>
              </w:rPr>
            </w:r>
          </w:p>
        </w:tc>
      </w:tr>
      <w:tr>
        <w:trPr>
          <w:cantSplit w:val="0"/>
          <w:tblHeader w:val="0"/>
        </w:trPr>
        <w:tc>
          <w:tcPr>
            <w:gridSpan w:val="5"/>
            <w:shd w:fill="dddddd" w:val="clear"/>
            <w:vAlign w:val="center"/>
          </w:tcPr>
          <w:p w:rsidR="00000000" w:rsidDel="00000000" w:rsidP="00000000" w:rsidRDefault="00000000" w:rsidRPr="00000000" w14:paraId="00000110">
            <w:pPr>
              <w:rPr/>
            </w:pPr>
            <w:r w:rsidDel="00000000" w:rsidR="00000000" w:rsidRPr="00000000">
              <w:rPr>
                <w:rFonts w:ascii="Cambria" w:cs="Cambria" w:eastAsia="Cambria" w:hAnsi="Cambria"/>
                <w:b w:val="0"/>
                <w:sz w:val="24"/>
                <w:szCs w:val="24"/>
                <w:rtl w:val="0"/>
              </w:rPr>
              <w:t xml:space="preserve">Metodologie de verificare:- Se verifică existența unui acord de parteneriat.- Se confirmă relevanța ambelor entități pentru domeniul proiectului.Documente obligatorii:- Acord de parteneriat semnat.- Documente de înregistrare juridică ale partenerilor. </w:t>
            </w:r>
            <w:r w:rsidDel="00000000" w:rsidR="00000000" w:rsidRPr="00000000">
              <w:rPr>
                <w:rtl w:val="0"/>
              </w:rPr>
            </w:r>
          </w:p>
        </w:tc>
      </w:tr>
      <w:tr>
        <w:trPr>
          <w:cantSplit w:val="0"/>
          <w:trHeight w:val="360" w:hRule="atLeast"/>
          <w:tblHeader w:val="0"/>
        </w:trPr>
        <w:tc>
          <w:tcPr>
            <w:gridSpan w:val="5"/>
            <w:vAlign w:val="center"/>
          </w:tcPr>
          <w:p w:rsidR="00000000" w:rsidDel="00000000" w:rsidP="00000000" w:rsidRDefault="00000000" w:rsidRPr="00000000" w14:paraId="00000115">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540" w:hRule="atLeast"/>
          <w:tblHeader w:val="0"/>
        </w:trPr>
        <w:tc>
          <w:tcPr>
            <w:gridSpan w:val="2"/>
            <w:shd w:fill="cce1db" w:val="clear"/>
            <w:vAlign w:val="center"/>
          </w:tcPr>
          <w:p w:rsidR="00000000" w:rsidDel="00000000" w:rsidP="00000000" w:rsidRDefault="00000000" w:rsidRPr="00000000" w14:paraId="0000011A">
            <w:pPr>
              <w:rPr/>
            </w:pPr>
            <w:r w:rsidDel="00000000" w:rsidR="00000000" w:rsidRPr="00000000">
              <w:rPr>
                <w:rFonts w:ascii="Cambria" w:cs="Cambria" w:eastAsia="Cambria" w:hAnsi="Cambria"/>
                <w:b w:val="0"/>
                <w:color w:val="014935"/>
                <w:sz w:val="24"/>
                <w:szCs w:val="24"/>
                <w:rtl w:val="0"/>
              </w:rPr>
              <w:t xml:space="preserve">6   </w:t>
            </w:r>
            <w:r w:rsidDel="00000000" w:rsidR="00000000" w:rsidRPr="00000000">
              <w:rPr>
                <w:rFonts w:ascii="Cambria" w:cs="Cambria" w:eastAsia="Cambria" w:hAnsi="Cambria"/>
                <w:b w:val="1"/>
                <w:color w:val="014935"/>
                <w:sz w:val="24"/>
                <w:szCs w:val="24"/>
                <w:rtl w:val="0"/>
              </w:rPr>
              <w:t xml:space="preserve">Principiul punerii în valoare a patrimoniului local</w:t>
            </w:r>
            <w:r w:rsidDel="00000000" w:rsidR="00000000" w:rsidRPr="00000000">
              <w:rPr>
                <w:rtl w:val="0"/>
              </w:rPr>
            </w:r>
          </w:p>
        </w:tc>
        <w:tc>
          <w:tcPr>
            <w:shd w:fill="cce1db" w:val="clear"/>
            <w:vAlign w:val="center"/>
          </w:tcPr>
          <w:p w:rsidR="00000000" w:rsidDel="00000000" w:rsidP="00000000" w:rsidRDefault="00000000" w:rsidRPr="00000000" w14:paraId="0000011C">
            <w:pPr>
              <w:spacing w:line="360" w:lineRule="auto"/>
              <w:ind w:left="0" w:right="0" w:firstLine="493"/>
              <w:rPr/>
            </w:pPr>
            <w:r w:rsidDel="00000000" w:rsidR="00000000" w:rsidRPr="00000000">
              <w:rPr>
                <w:rFonts w:ascii="Cambria" w:cs="Cambria" w:eastAsia="Cambria" w:hAnsi="Cambria"/>
                <w:b w:val="1"/>
                <w:color w:val="014935"/>
                <w:sz w:val="24"/>
                <w:szCs w:val="24"/>
                <w:rtl w:val="0"/>
              </w:rPr>
              <w:t xml:space="preserve">5</w:t>
            </w:r>
            <w:r w:rsidDel="00000000" w:rsidR="00000000" w:rsidRPr="00000000">
              <w:rPr>
                <w:rtl w:val="0"/>
              </w:rPr>
            </w:r>
          </w:p>
        </w:tc>
        <w:tc>
          <w:tcPr>
            <w:shd w:fill="cce1db" w:val="clear"/>
            <w:vAlign w:val="center"/>
          </w:tcPr>
          <w:p w:rsidR="00000000" w:rsidDel="00000000" w:rsidP="00000000" w:rsidRDefault="00000000" w:rsidRPr="00000000" w14:paraId="0000011D">
            <w:pPr>
              <w:rPr/>
            </w:pPr>
            <w:r w:rsidDel="00000000" w:rsidR="00000000" w:rsidRPr="00000000">
              <w:rPr>
                <w:rtl w:val="0"/>
              </w:rPr>
            </w:r>
          </w:p>
        </w:tc>
        <w:tc>
          <w:tcPr>
            <w:shd w:fill="cce1db" w:val="clear"/>
            <w:vAlign w:val="center"/>
          </w:tcPr>
          <w:p w:rsidR="00000000" w:rsidDel="00000000" w:rsidP="00000000" w:rsidRDefault="00000000" w:rsidRPr="00000000" w14:paraId="0000011E">
            <w:pPr>
              <w:rPr/>
            </w:pPr>
            <w:r w:rsidDel="00000000" w:rsidR="00000000" w:rsidRPr="00000000">
              <w:rPr>
                <w:rtl w:val="0"/>
              </w:rPr>
            </w:r>
          </w:p>
        </w:tc>
      </w:tr>
      <w:tr>
        <w:trPr>
          <w:cantSplit w:val="0"/>
          <w:tblHeader w:val="0"/>
        </w:trPr>
        <w:tc>
          <w:tcPr>
            <w:shd w:fill="f8ecd2" w:val="clear"/>
            <w:vAlign w:val="center"/>
          </w:tcPr>
          <w:p w:rsidR="00000000" w:rsidDel="00000000" w:rsidP="00000000" w:rsidRDefault="00000000" w:rsidRPr="00000000" w14:paraId="0000011F">
            <w:pPr>
              <w:rPr/>
            </w:pPr>
            <w:r w:rsidDel="00000000" w:rsidR="00000000" w:rsidRPr="00000000">
              <w:rPr>
                <w:rFonts w:ascii="Cambria" w:cs="Cambria" w:eastAsia="Cambria" w:hAnsi="Cambria"/>
                <w:b w:val="0"/>
                <w:color w:val="58400c"/>
                <w:sz w:val="24"/>
                <w:szCs w:val="24"/>
                <w:rtl w:val="0"/>
              </w:rPr>
              <w:t xml:space="preserve">CS6.1</w:t>
            </w:r>
            <w:r w:rsidDel="00000000" w:rsidR="00000000" w:rsidRPr="00000000">
              <w:rPr>
                <w:rtl w:val="0"/>
              </w:rPr>
            </w:r>
          </w:p>
        </w:tc>
        <w:tc>
          <w:tcPr>
            <w:shd w:fill="f8ecd2" w:val="clear"/>
            <w:vAlign w:val="center"/>
          </w:tcPr>
          <w:p w:rsidR="00000000" w:rsidDel="00000000" w:rsidP="00000000" w:rsidRDefault="00000000" w:rsidRPr="00000000" w14:paraId="00000120">
            <w:pPr>
              <w:spacing w:line="360" w:lineRule="auto"/>
              <w:ind w:left="0" w:right="0" w:firstLine="493"/>
              <w:rPr/>
            </w:pPr>
            <w:r w:rsidDel="00000000" w:rsidR="00000000" w:rsidRPr="00000000">
              <w:rPr>
                <w:rFonts w:ascii="Cambria" w:cs="Cambria" w:eastAsia="Cambria" w:hAnsi="Cambria"/>
                <w:b w:val="0"/>
                <w:color w:val="58400c"/>
                <w:sz w:val="24"/>
                <w:szCs w:val="24"/>
                <w:rtl w:val="0"/>
              </w:rPr>
              <w:t xml:space="preserve">Proiectul contribuie la valorificarea patrimoniului natural sau construit. </w:t>
            </w:r>
            <w:r w:rsidDel="00000000" w:rsidR="00000000" w:rsidRPr="00000000">
              <w:rPr>
                <w:rtl w:val="0"/>
              </w:rPr>
            </w:r>
          </w:p>
          <w:p w:rsidR="00000000" w:rsidDel="00000000" w:rsidP="00000000" w:rsidRDefault="00000000" w:rsidRPr="00000000" w14:paraId="00000121">
            <w:pPr>
              <w:rPr/>
            </w:pPr>
            <w:r w:rsidDel="00000000" w:rsidR="00000000" w:rsidRPr="00000000">
              <w:rPr>
                <w:rFonts w:ascii="Cambria" w:cs="Cambria" w:eastAsia="Cambria" w:hAnsi="Cambria"/>
                <w:b w:val="0"/>
                <w:color w:val="58400c"/>
                <w:sz w:val="24"/>
                <w:szCs w:val="24"/>
                <w:rtl w:val="0"/>
              </w:rPr>
              <w:t xml:space="preserve">Prin acest criteriu se încurajează proiectele care contribuie la protejarea, conservarea, valorificarea și transmiterea patrimoniului natural, construit sau imaterial al comunității. Valorificarea patrimoniului poate viza atât elemente naturale, cum sunt peisajele, habitatele, biodiversitatea, ariile protejate sau zonele verzi, cât și elemente construite, precum clădirile tradiționale, ansamblurile arhitecturale, infrastructurile locale cu valoare istorică sau de identitate comunitară. Totodată, sunt avute în vedere și elementele de patrimoniu imaterial, respectiv tradiții locale, meșteșuguri, gastronomie tradițională, obiceiuri, practici culturale și sociale sau cunoștințe tradiționale legate de mediu și resurse naturale. Proiectele care includ astfel de componente sprijină păstrarea identității locale, transmiterea valorilor către noile generații, diversificarea activităților economice, inclusiv a turismului sustenabil, precum și întărirea coeziunii comunitare și a sentimentului de apartenență. </w:t>
            </w:r>
            <w:r w:rsidDel="00000000" w:rsidR="00000000" w:rsidRPr="00000000">
              <w:rPr>
                <w:rtl w:val="0"/>
              </w:rPr>
            </w:r>
          </w:p>
        </w:tc>
        <w:tc>
          <w:tcPr>
            <w:vAlign w:val="center"/>
          </w:tcPr>
          <w:p w:rsidR="00000000" w:rsidDel="00000000" w:rsidP="00000000" w:rsidRDefault="00000000" w:rsidRPr="00000000" w14:paraId="00000122">
            <w:pPr>
              <w:keepNext w:val="1"/>
              <w:jc w:val="center"/>
              <w:rPr/>
            </w:pPr>
            <w:r w:rsidDel="00000000" w:rsidR="00000000" w:rsidRPr="00000000">
              <w:rPr>
                <w:rFonts w:ascii="Cambria" w:cs="Cambria" w:eastAsia="Cambria" w:hAnsi="Cambria"/>
                <w:b w:val="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123">
            <w:pPr>
              <w:rPr/>
            </w:pPr>
            <w:r w:rsidDel="00000000" w:rsidR="00000000" w:rsidRPr="00000000">
              <w:rPr>
                <w:rtl w:val="0"/>
              </w:rPr>
            </w:r>
          </w:p>
        </w:tc>
        <w:tc>
          <w:tcPr>
            <w:vAlign w:val="center"/>
          </w:tcPr>
          <w:p w:rsidR="00000000" w:rsidDel="00000000" w:rsidP="00000000" w:rsidRDefault="00000000" w:rsidRPr="00000000" w14:paraId="00000124">
            <w:pPr>
              <w:rPr/>
            </w:pPr>
            <w:r w:rsidDel="00000000" w:rsidR="00000000" w:rsidRPr="00000000">
              <w:rPr>
                <w:rtl w:val="0"/>
              </w:rPr>
            </w:r>
          </w:p>
        </w:tc>
      </w:tr>
      <w:tr>
        <w:trPr>
          <w:cantSplit w:val="0"/>
          <w:tblHeader w:val="0"/>
        </w:trPr>
        <w:tc>
          <w:tcPr>
            <w:gridSpan w:val="5"/>
            <w:shd w:fill="dddddd" w:val="clear"/>
            <w:vAlign w:val="center"/>
          </w:tcPr>
          <w:p w:rsidR="00000000" w:rsidDel="00000000" w:rsidP="00000000" w:rsidRDefault="00000000" w:rsidRPr="00000000" w14:paraId="00000125">
            <w:pPr>
              <w:rPr/>
            </w:pPr>
            <w:r w:rsidDel="00000000" w:rsidR="00000000" w:rsidRPr="00000000">
              <w:rPr>
                <w:rFonts w:ascii="Cambria" w:cs="Cambria" w:eastAsia="Cambria" w:hAnsi="Cambria"/>
                <w:b w:val="1"/>
                <w:sz w:val="24"/>
                <w:szCs w:val="24"/>
                <w:rtl w:val="0"/>
              </w:rPr>
              <w:t xml:space="preserve">Metodologie de verificare:</w:t>
            </w:r>
            <w:r w:rsidDel="00000000" w:rsidR="00000000" w:rsidRPr="00000000">
              <w:rPr>
                <w:rtl w:val="0"/>
              </w:rPr>
            </w:r>
          </w:p>
          <w:p w:rsidR="00000000" w:rsidDel="00000000" w:rsidP="00000000" w:rsidRDefault="00000000" w:rsidRPr="00000000" w14:paraId="000001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 identifică dacă proiectul include elemente de patrimoniu.</w:t>
            </w:r>
            <w:r w:rsidDel="00000000" w:rsidR="00000000" w:rsidRPr="00000000">
              <w:rPr>
                <w:rtl w:val="0"/>
              </w:rPr>
            </w:r>
          </w:p>
          <w:p w:rsidR="00000000" w:rsidDel="00000000" w:rsidP="00000000" w:rsidRDefault="00000000" w:rsidRPr="00000000" w14:paraId="000001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 analizează modul în care acestea sunt promovate sau conservate.</w:t>
            </w:r>
            <w:r w:rsidDel="00000000" w:rsidR="00000000" w:rsidRPr="00000000">
              <w:rPr>
                <w:rtl w:val="0"/>
              </w:rPr>
            </w:r>
          </w:p>
          <w:p w:rsidR="00000000" w:rsidDel="00000000" w:rsidP="00000000" w:rsidRDefault="00000000" w:rsidRPr="00000000" w14:paraId="00000128">
            <w:pPr>
              <w:rPr/>
            </w:pPr>
            <w:r w:rsidDel="00000000" w:rsidR="00000000" w:rsidRPr="00000000">
              <w:rPr>
                <w:rFonts w:ascii="Cambria" w:cs="Cambria" w:eastAsia="Cambria" w:hAnsi="Cambria"/>
                <w:b w:val="1"/>
                <w:sz w:val="24"/>
                <w:szCs w:val="24"/>
                <w:rtl w:val="0"/>
              </w:rPr>
              <w:t xml:space="preserve">Documente obligatorii:</w:t>
            </w:r>
            <w:r w:rsidDel="00000000" w:rsidR="00000000" w:rsidRPr="00000000">
              <w:rPr>
                <w:rtl w:val="0"/>
              </w:rPr>
            </w:r>
          </w:p>
          <w:p w:rsidR="00000000" w:rsidDel="00000000" w:rsidP="00000000" w:rsidRDefault="00000000" w:rsidRPr="00000000" w14:paraId="000001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MJ/SF/PT/DALI</w:t>
            </w:r>
            <w:r w:rsidDel="00000000" w:rsidR="00000000" w:rsidRPr="00000000">
              <w:rPr>
                <w:rtl w:val="0"/>
              </w:rPr>
            </w:r>
          </w:p>
          <w:p w:rsidR="00000000" w:rsidDel="00000000" w:rsidP="00000000" w:rsidRDefault="00000000" w:rsidRPr="00000000" w14:paraId="0000012A">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360" w:hRule="atLeast"/>
          <w:tblHeader w:val="0"/>
        </w:trPr>
        <w:tc>
          <w:tcPr>
            <w:gridSpan w:val="5"/>
            <w:vAlign w:val="center"/>
          </w:tcPr>
          <w:p w:rsidR="00000000" w:rsidDel="00000000" w:rsidP="00000000" w:rsidRDefault="00000000" w:rsidRPr="00000000" w14:paraId="0000012F">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540" w:hRule="atLeast"/>
          <w:tblHeader w:val="0"/>
        </w:trPr>
        <w:tc>
          <w:tcPr>
            <w:gridSpan w:val="2"/>
            <w:shd w:fill="cce1db" w:val="clear"/>
            <w:vAlign w:val="center"/>
          </w:tcPr>
          <w:p w:rsidR="00000000" w:rsidDel="00000000" w:rsidP="00000000" w:rsidRDefault="00000000" w:rsidRPr="00000000" w14:paraId="00000134">
            <w:pPr>
              <w:rPr/>
            </w:pPr>
            <w:r w:rsidDel="00000000" w:rsidR="00000000" w:rsidRPr="00000000">
              <w:rPr>
                <w:rFonts w:ascii="Cambria" w:cs="Cambria" w:eastAsia="Cambria" w:hAnsi="Cambria"/>
                <w:b w:val="0"/>
                <w:color w:val="014935"/>
                <w:sz w:val="24"/>
                <w:szCs w:val="24"/>
                <w:rtl w:val="0"/>
              </w:rPr>
              <w:t xml:space="preserve">7   </w:t>
            </w:r>
            <w:r w:rsidDel="00000000" w:rsidR="00000000" w:rsidRPr="00000000">
              <w:rPr>
                <w:rFonts w:ascii="Cambria" w:cs="Cambria" w:eastAsia="Cambria" w:hAnsi="Cambria"/>
                <w:b w:val="1"/>
                <w:color w:val="014935"/>
                <w:sz w:val="24"/>
                <w:szCs w:val="24"/>
                <w:rtl w:val="0"/>
              </w:rPr>
              <w:t xml:space="preserve">Principiul integrării turismului, artei și culturii locale</w:t>
            </w:r>
            <w:r w:rsidDel="00000000" w:rsidR="00000000" w:rsidRPr="00000000">
              <w:rPr>
                <w:rtl w:val="0"/>
              </w:rPr>
            </w:r>
          </w:p>
        </w:tc>
        <w:tc>
          <w:tcPr>
            <w:shd w:fill="cce1db" w:val="clear"/>
            <w:vAlign w:val="center"/>
          </w:tcPr>
          <w:p w:rsidR="00000000" w:rsidDel="00000000" w:rsidP="00000000" w:rsidRDefault="00000000" w:rsidRPr="00000000" w14:paraId="00000136">
            <w:pPr>
              <w:spacing w:line="360" w:lineRule="auto"/>
              <w:ind w:left="0" w:right="0" w:firstLine="493"/>
              <w:rPr/>
            </w:pPr>
            <w:r w:rsidDel="00000000" w:rsidR="00000000" w:rsidRPr="00000000">
              <w:rPr>
                <w:rFonts w:ascii="Cambria" w:cs="Cambria" w:eastAsia="Cambria" w:hAnsi="Cambria"/>
                <w:b w:val="1"/>
                <w:color w:val="014935"/>
                <w:sz w:val="24"/>
                <w:szCs w:val="24"/>
                <w:rtl w:val="0"/>
              </w:rPr>
              <w:t xml:space="preserve">15</w:t>
            </w:r>
            <w:r w:rsidDel="00000000" w:rsidR="00000000" w:rsidRPr="00000000">
              <w:rPr>
                <w:rtl w:val="0"/>
              </w:rPr>
            </w:r>
          </w:p>
        </w:tc>
        <w:tc>
          <w:tcPr>
            <w:shd w:fill="cce1db" w:val="clear"/>
            <w:vAlign w:val="center"/>
          </w:tcPr>
          <w:p w:rsidR="00000000" w:rsidDel="00000000" w:rsidP="00000000" w:rsidRDefault="00000000" w:rsidRPr="00000000" w14:paraId="00000137">
            <w:pPr>
              <w:rPr/>
            </w:pPr>
            <w:r w:rsidDel="00000000" w:rsidR="00000000" w:rsidRPr="00000000">
              <w:rPr>
                <w:rtl w:val="0"/>
              </w:rPr>
            </w:r>
          </w:p>
        </w:tc>
        <w:tc>
          <w:tcPr>
            <w:shd w:fill="cce1db" w:val="clear"/>
            <w:vAlign w:val="center"/>
          </w:tcPr>
          <w:p w:rsidR="00000000" w:rsidDel="00000000" w:rsidP="00000000" w:rsidRDefault="00000000" w:rsidRPr="00000000" w14:paraId="00000138">
            <w:pPr>
              <w:rPr/>
            </w:pPr>
            <w:r w:rsidDel="00000000" w:rsidR="00000000" w:rsidRPr="00000000">
              <w:rPr>
                <w:rtl w:val="0"/>
              </w:rPr>
            </w:r>
          </w:p>
        </w:tc>
      </w:tr>
      <w:tr>
        <w:trPr>
          <w:cantSplit w:val="0"/>
          <w:tblHeader w:val="0"/>
        </w:trPr>
        <w:tc>
          <w:tcPr>
            <w:shd w:fill="f8ecd2" w:val="clear"/>
            <w:vAlign w:val="center"/>
          </w:tcPr>
          <w:p w:rsidR="00000000" w:rsidDel="00000000" w:rsidP="00000000" w:rsidRDefault="00000000" w:rsidRPr="00000000" w14:paraId="00000139">
            <w:pPr>
              <w:rPr/>
            </w:pPr>
            <w:r w:rsidDel="00000000" w:rsidR="00000000" w:rsidRPr="00000000">
              <w:rPr>
                <w:rFonts w:ascii="Cambria" w:cs="Cambria" w:eastAsia="Cambria" w:hAnsi="Cambria"/>
                <w:b w:val="0"/>
                <w:color w:val="58400c"/>
                <w:sz w:val="24"/>
                <w:szCs w:val="24"/>
                <w:rtl w:val="0"/>
              </w:rPr>
              <w:t xml:space="preserve">CS7.1</w:t>
            </w:r>
            <w:r w:rsidDel="00000000" w:rsidR="00000000" w:rsidRPr="00000000">
              <w:rPr>
                <w:rtl w:val="0"/>
              </w:rPr>
            </w:r>
          </w:p>
        </w:tc>
        <w:tc>
          <w:tcPr>
            <w:shd w:fill="f8ecd2" w:val="clear"/>
            <w:vAlign w:val="center"/>
          </w:tcPr>
          <w:p w:rsidR="00000000" w:rsidDel="00000000" w:rsidP="00000000" w:rsidRDefault="00000000" w:rsidRPr="00000000" w14:paraId="0000013A">
            <w:pPr>
              <w:rPr/>
            </w:pPr>
            <w:r w:rsidDel="00000000" w:rsidR="00000000" w:rsidRPr="00000000">
              <w:rPr>
                <w:rFonts w:ascii="Cambria" w:cs="Cambria" w:eastAsia="Cambria" w:hAnsi="Cambria"/>
                <w:b w:val="0"/>
                <w:color w:val="58400c"/>
                <w:sz w:val="24"/>
                <w:szCs w:val="24"/>
                <w:rtl w:val="0"/>
              </w:rPr>
              <w:t xml:space="preserve">Proiectul integrează activități și componente ce valorifică potențialul turistic, artistic și cultural local, ca elemente esențiale pentru dezvoltarea durabilă a comunității.Se urmărește stimularea creativității locale, punerea în valoare a identității culturale, promovarea artiștilor locali, păstrarea și transmiterea tradițiilor și obiceiurilor, precum și dezvoltarea unor forme de turism sustenabil, care respectă specificul și resursele comunității. Proiectele care combină turismul cu arta și cultura contribuie la diversificarea economiei locale, la creșterea vizibilității zonei, la atragerea vizitatorilor și la implicarea activă a locuitorilor în activități cu valoare educativă, economică și socială. </w:t>
            </w:r>
            <w:r w:rsidDel="00000000" w:rsidR="00000000" w:rsidRPr="00000000">
              <w:rPr>
                <w:rtl w:val="0"/>
              </w:rPr>
            </w:r>
          </w:p>
        </w:tc>
        <w:tc>
          <w:tcPr>
            <w:vAlign w:val="center"/>
          </w:tcPr>
          <w:p w:rsidR="00000000" w:rsidDel="00000000" w:rsidP="00000000" w:rsidRDefault="00000000" w:rsidRPr="00000000" w14:paraId="0000013B">
            <w:pPr>
              <w:keepNext w:val="1"/>
              <w:jc w:val="center"/>
              <w:rPr/>
            </w:pPr>
            <w:r w:rsidDel="00000000" w:rsidR="00000000" w:rsidRPr="00000000">
              <w:rPr>
                <w:rFonts w:ascii="Cambria" w:cs="Cambria" w:eastAsia="Cambria" w:hAnsi="Cambria"/>
                <w:b w:val="0"/>
                <w:sz w:val="24"/>
                <w:szCs w:val="24"/>
                <w:rtl w:val="0"/>
              </w:rPr>
              <w:t xml:space="preserve">15</w:t>
            </w:r>
            <w:r w:rsidDel="00000000" w:rsidR="00000000" w:rsidRPr="00000000">
              <w:rPr>
                <w:rtl w:val="0"/>
              </w:rPr>
            </w:r>
          </w:p>
        </w:tc>
        <w:tc>
          <w:tcPr>
            <w:vAlign w:val="center"/>
          </w:tcPr>
          <w:p w:rsidR="00000000" w:rsidDel="00000000" w:rsidP="00000000" w:rsidRDefault="00000000" w:rsidRPr="00000000" w14:paraId="0000013C">
            <w:pPr>
              <w:rPr/>
            </w:pPr>
            <w:r w:rsidDel="00000000" w:rsidR="00000000" w:rsidRPr="00000000">
              <w:rPr>
                <w:rtl w:val="0"/>
              </w:rPr>
            </w:r>
          </w:p>
        </w:tc>
        <w:tc>
          <w:tcPr>
            <w:vAlign w:val="center"/>
          </w:tcPr>
          <w:p w:rsidR="00000000" w:rsidDel="00000000" w:rsidP="00000000" w:rsidRDefault="00000000" w:rsidRPr="00000000" w14:paraId="0000013D">
            <w:pPr>
              <w:rPr/>
            </w:pPr>
            <w:r w:rsidDel="00000000" w:rsidR="00000000" w:rsidRPr="00000000">
              <w:rPr>
                <w:rtl w:val="0"/>
              </w:rPr>
            </w:r>
          </w:p>
        </w:tc>
      </w:tr>
      <w:tr>
        <w:trPr>
          <w:cantSplit w:val="0"/>
          <w:tblHeader w:val="0"/>
        </w:trPr>
        <w:tc>
          <w:tcPr>
            <w:gridSpan w:val="5"/>
            <w:shd w:fill="dddddd" w:val="clear"/>
            <w:vAlign w:val="center"/>
          </w:tcPr>
          <w:p w:rsidR="00000000" w:rsidDel="00000000" w:rsidP="00000000" w:rsidRDefault="00000000" w:rsidRPr="00000000" w14:paraId="0000013E">
            <w:pPr>
              <w:rPr/>
            </w:pPr>
            <w:r w:rsidDel="00000000" w:rsidR="00000000" w:rsidRPr="00000000">
              <w:rPr>
                <w:rFonts w:ascii="Cambria" w:cs="Cambria" w:eastAsia="Cambria" w:hAnsi="Cambria"/>
                <w:b w:val="0"/>
                <w:sz w:val="24"/>
                <w:szCs w:val="24"/>
                <w:rtl w:val="0"/>
              </w:rPr>
              <w:t xml:space="preserve">Metodologie de verificare:</w:t>
            </w:r>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Verificarea îndeplinirii criteriului se realizează prin analiza documentației depuse de solicitant, în baza informațiilor prezentate în cererea de finanțare și anexele acesteia. </w:t>
            </w:r>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 verifică descrierea detaliată a activităților culturale, artistice și turistice propuse prin proiect, cu indicarea obiectivelor concrete, a tematicilor abordate și a modului de desfășurare a acestora.</w:t>
            </w:r>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 verifică lista grupurilor-țintă vizate (ex.: comunitate locală, turiști, tineri, meșteșugari, artiști locali, public larg).</w:t>
            </w:r>
            <w:r w:rsidDel="00000000" w:rsidR="00000000" w:rsidRPr="00000000">
              <w:rPr>
                <w:rtl w:val="0"/>
              </w:rPr>
            </w:r>
          </w:p>
          <w:p w:rsidR="00000000" w:rsidDel="00000000" w:rsidP="00000000" w:rsidRDefault="00000000" w:rsidRPr="00000000" w14:paraId="00000142">
            <w:pPr>
              <w:rPr/>
            </w:pPr>
            <w:r w:rsidDel="00000000" w:rsidR="00000000" w:rsidRPr="00000000">
              <w:rPr>
                <w:rFonts w:ascii="Cambria" w:cs="Cambria" w:eastAsia="Cambria" w:hAnsi="Cambria"/>
                <w:b w:val="0"/>
                <w:sz w:val="24"/>
                <w:szCs w:val="24"/>
                <w:rtl w:val="0"/>
              </w:rPr>
              <w:t xml:space="preserve">Documente obligatorii:</w:t>
            </w:r>
            <w:r w:rsidDel="00000000" w:rsidR="00000000" w:rsidRPr="00000000">
              <w:rPr>
                <w:rtl w:val="0"/>
              </w:rPr>
            </w:r>
          </w:p>
          <w:p w:rsidR="00000000" w:rsidDel="00000000" w:rsidP="00000000" w:rsidRDefault="00000000" w:rsidRPr="00000000" w14:paraId="000001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MJ/SF/PT/DALI</w:t>
            </w:r>
            <w:r w:rsidDel="00000000" w:rsidR="00000000" w:rsidRPr="00000000">
              <w:rPr>
                <w:rtl w:val="0"/>
              </w:rPr>
            </w:r>
          </w:p>
          <w:p w:rsidR="00000000" w:rsidDel="00000000" w:rsidP="00000000" w:rsidRDefault="00000000" w:rsidRPr="00000000" w14:paraId="00000144">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360" w:hRule="atLeast"/>
          <w:tblHeader w:val="0"/>
        </w:trPr>
        <w:tc>
          <w:tcPr>
            <w:gridSpan w:val="5"/>
            <w:vAlign w:val="center"/>
          </w:tcPr>
          <w:p w:rsidR="00000000" w:rsidDel="00000000" w:rsidP="00000000" w:rsidRDefault="00000000" w:rsidRPr="00000000" w14:paraId="00000149">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540" w:hRule="atLeast"/>
          <w:tblHeader w:val="0"/>
        </w:trPr>
        <w:tc>
          <w:tcPr>
            <w:gridSpan w:val="2"/>
            <w:shd w:fill="cce1db" w:val="clear"/>
            <w:vAlign w:val="center"/>
          </w:tcPr>
          <w:p w:rsidR="00000000" w:rsidDel="00000000" w:rsidP="00000000" w:rsidRDefault="00000000" w:rsidRPr="00000000" w14:paraId="0000014E">
            <w:pPr>
              <w:rPr/>
            </w:pPr>
            <w:r w:rsidDel="00000000" w:rsidR="00000000" w:rsidRPr="00000000">
              <w:rPr>
                <w:rFonts w:ascii="Cambria" w:cs="Cambria" w:eastAsia="Cambria" w:hAnsi="Cambria"/>
                <w:b w:val="0"/>
                <w:color w:val="014935"/>
                <w:sz w:val="24"/>
                <w:szCs w:val="24"/>
                <w:rtl w:val="0"/>
              </w:rPr>
              <w:t xml:space="preserve">8   </w:t>
            </w:r>
            <w:r w:rsidDel="00000000" w:rsidR="00000000" w:rsidRPr="00000000">
              <w:rPr>
                <w:rFonts w:ascii="Cambria" w:cs="Cambria" w:eastAsia="Cambria" w:hAnsi="Cambria"/>
                <w:b w:val="1"/>
                <w:color w:val="014935"/>
                <w:sz w:val="24"/>
                <w:szCs w:val="24"/>
                <w:rtl w:val="0"/>
              </w:rPr>
              <w:t xml:space="preserve">Principiul promovării economiei circulare</w:t>
            </w:r>
            <w:r w:rsidDel="00000000" w:rsidR="00000000" w:rsidRPr="00000000">
              <w:rPr>
                <w:rtl w:val="0"/>
              </w:rPr>
            </w:r>
          </w:p>
        </w:tc>
        <w:tc>
          <w:tcPr>
            <w:shd w:fill="cce1db" w:val="clear"/>
            <w:vAlign w:val="center"/>
          </w:tcPr>
          <w:p w:rsidR="00000000" w:rsidDel="00000000" w:rsidP="00000000" w:rsidRDefault="00000000" w:rsidRPr="00000000" w14:paraId="00000150">
            <w:pPr>
              <w:spacing w:line="360" w:lineRule="auto"/>
              <w:ind w:left="0" w:right="0" w:firstLine="493"/>
              <w:rPr/>
            </w:pPr>
            <w:r w:rsidDel="00000000" w:rsidR="00000000" w:rsidRPr="00000000">
              <w:rPr>
                <w:rFonts w:ascii="Cambria" w:cs="Cambria" w:eastAsia="Cambria" w:hAnsi="Cambria"/>
                <w:b w:val="1"/>
                <w:color w:val="014935"/>
                <w:sz w:val="24"/>
                <w:szCs w:val="24"/>
                <w:rtl w:val="0"/>
              </w:rPr>
              <w:t xml:space="preserve">5</w:t>
            </w:r>
            <w:r w:rsidDel="00000000" w:rsidR="00000000" w:rsidRPr="00000000">
              <w:rPr>
                <w:rtl w:val="0"/>
              </w:rPr>
            </w:r>
          </w:p>
        </w:tc>
        <w:tc>
          <w:tcPr>
            <w:shd w:fill="cce1db" w:val="clear"/>
            <w:vAlign w:val="center"/>
          </w:tcPr>
          <w:p w:rsidR="00000000" w:rsidDel="00000000" w:rsidP="00000000" w:rsidRDefault="00000000" w:rsidRPr="00000000" w14:paraId="00000151">
            <w:pPr>
              <w:rPr/>
            </w:pPr>
            <w:r w:rsidDel="00000000" w:rsidR="00000000" w:rsidRPr="00000000">
              <w:rPr>
                <w:rtl w:val="0"/>
              </w:rPr>
            </w:r>
          </w:p>
        </w:tc>
        <w:tc>
          <w:tcPr>
            <w:shd w:fill="cce1db" w:val="clear"/>
            <w:vAlign w:val="center"/>
          </w:tcPr>
          <w:p w:rsidR="00000000" w:rsidDel="00000000" w:rsidP="00000000" w:rsidRDefault="00000000" w:rsidRPr="00000000" w14:paraId="00000152">
            <w:pPr>
              <w:rPr/>
            </w:pPr>
            <w:r w:rsidDel="00000000" w:rsidR="00000000" w:rsidRPr="00000000">
              <w:rPr>
                <w:rtl w:val="0"/>
              </w:rPr>
            </w:r>
          </w:p>
        </w:tc>
      </w:tr>
      <w:tr>
        <w:trPr>
          <w:cantSplit w:val="0"/>
          <w:tblHeader w:val="0"/>
        </w:trPr>
        <w:tc>
          <w:tcPr>
            <w:shd w:fill="f8ecd2" w:val="clear"/>
            <w:vAlign w:val="center"/>
          </w:tcPr>
          <w:p w:rsidR="00000000" w:rsidDel="00000000" w:rsidP="00000000" w:rsidRDefault="00000000" w:rsidRPr="00000000" w14:paraId="00000153">
            <w:pPr>
              <w:rPr/>
            </w:pPr>
            <w:r w:rsidDel="00000000" w:rsidR="00000000" w:rsidRPr="00000000">
              <w:rPr>
                <w:rFonts w:ascii="Cambria" w:cs="Cambria" w:eastAsia="Cambria" w:hAnsi="Cambria"/>
                <w:b w:val="0"/>
                <w:color w:val="58400c"/>
                <w:sz w:val="24"/>
                <w:szCs w:val="24"/>
                <w:rtl w:val="0"/>
              </w:rPr>
              <w:t xml:space="preserve">CS8.1</w:t>
            </w:r>
            <w:r w:rsidDel="00000000" w:rsidR="00000000" w:rsidRPr="00000000">
              <w:rPr>
                <w:rtl w:val="0"/>
              </w:rPr>
            </w:r>
          </w:p>
        </w:tc>
        <w:tc>
          <w:tcPr>
            <w:shd w:fill="f8ecd2" w:val="clear"/>
            <w:vAlign w:val="center"/>
          </w:tcPr>
          <w:p w:rsidR="00000000" w:rsidDel="00000000" w:rsidP="00000000" w:rsidRDefault="00000000" w:rsidRPr="00000000" w14:paraId="00000154">
            <w:pPr>
              <w:rPr/>
            </w:pPr>
            <w:r w:rsidDel="00000000" w:rsidR="00000000" w:rsidRPr="00000000">
              <w:rPr>
                <w:rFonts w:ascii="Cambria" w:cs="Cambria" w:eastAsia="Cambria" w:hAnsi="Cambria"/>
                <w:b w:val="0"/>
                <w:color w:val="58400c"/>
                <w:sz w:val="24"/>
                <w:szCs w:val="24"/>
                <w:rtl w:val="0"/>
              </w:rPr>
              <w:t xml:space="preserve">Proiectul integrează principii ale economiei circulare în activitățile propuse, contribuind la utilizarea eficientă și responsabilă a resurselor locale.Economia circulară vizează reducerea consumului de materii prime, prelungirea duratei de viață a produselor și materialelor, reutilizarea, repararea, reciclarea, valorificarea deșeurilor și prevenirea generării acestora. Proiectele care aplică aceste principii contribuie la diminuarea impactului asupra mediului, la reducerea costurilor pe termen lung, la inovare tehnologică și la dezvoltarea unor modele economice sustenabile, adaptate nevoilor comunității locale. Integrarea economiei circulare sprijină tranziția către un model de dezvoltare responsabilă, în care resursele sunt păstrate cât mai mult timp în circuitul economic și social. </w:t>
            </w:r>
            <w:r w:rsidDel="00000000" w:rsidR="00000000" w:rsidRPr="00000000">
              <w:rPr>
                <w:rtl w:val="0"/>
              </w:rPr>
            </w:r>
          </w:p>
        </w:tc>
        <w:tc>
          <w:tcPr>
            <w:vAlign w:val="center"/>
          </w:tcPr>
          <w:p w:rsidR="00000000" w:rsidDel="00000000" w:rsidP="00000000" w:rsidRDefault="00000000" w:rsidRPr="00000000" w14:paraId="00000155">
            <w:pPr>
              <w:keepNext w:val="1"/>
              <w:jc w:val="center"/>
              <w:rPr/>
            </w:pPr>
            <w:r w:rsidDel="00000000" w:rsidR="00000000" w:rsidRPr="00000000">
              <w:rPr>
                <w:rFonts w:ascii="Cambria" w:cs="Cambria" w:eastAsia="Cambria" w:hAnsi="Cambria"/>
                <w:b w:val="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156">
            <w:pPr>
              <w:rPr/>
            </w:pPr>
            <w:r w:rsidDel="00000000" w:rsidR="00000000" w:rsidRPr="00000000">
              <w:rPr>
                <w:rtl w:val="0"/>
              </w:rPr>
            </w:r>
          </w:p>
        </w:tc>
        <w:tc>
          <w:tcPr>
            <w:vAlign w:val="center"/>
          </w:tcPr>
          <w:p w:rsidR="00000000" w:rsidDel="00000000" w:rsidP="00000000" w:rsidRDefault="00000000" w:rsidRPr="00000000" w14:paraId="00000157">
            <w:pPr>
              <w:rPr/>
            </w:pPr>
            <w:r w:rsidDel="00000000" w:rsidR="00000000" w:rsidRPr="00000000">
              <w:rPr>
                <w:rtl w:val="0"/>
              </w:rPr>
            </w:r>
          </w:p>
        </w:tc>
      </w:tr>
      <w:tr>
        <w:trPr>
          <w:cantSplit w:val="0"/>
          <w:tblHeader w:val="0"/>
        </w:trPr>
        <w:tc>
          <w:tcPr>
            <w:gridSpan w:val="5"/>
            <w:shd w:fill="dddddd" w:val="clear"/>
            <w:vAlign w:val="center"/>
          </w:tcPr>
          <w:p w:rsidR="00000000" w:rsidDel="00000000" w:rsidP="00000000" w:rsidRDefault="00000000" w:rsidRPr="00000000" w14:paraId="00000158">
            <w:pPr>
              <w:rPr/>
            </w:pPr>
            <w:r w:rsidDel="00000000" w:rsidR="00000000" w:rsidRPr="00000000">
              <w:rPr>
                <w:rFonts w:ascii="Cambria" w:cs="Cambria" w:eastAsia="Cambria" w:hAnsi="Cambria"/>
                <w:b w:val="1"/>
                <w:sz w:val="24"/>
                <w:szCs w:val="24"/>
                <w:rtl w:val="0"/>
              </w:rPr>
              <w:t xml:space="preserve">Metodologie de verificare:</w:t>
            </w: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Verificarea îndeplinirii criteriului privind integrarea principiilor economiei circulare se realizează prin analiza informațiilor prezentate de solicitant în cererea de finanțare și în documentele anexate. Se va urmări modul în care proiectul propune soluții concrete pentru reducerea consumului de resurse, prevenirea și gestionarea deșeurilor, reutilizarea materialelor și introducerea unor practici sustenabile în activitățile prevăzute.</w:t>
            </w:r>
            <w:r w:rsidDel="00000000" w:rsidR="00000000" w:rsidRPr="00000000">
              <w:rPr>
                <w:rtl w:val="0"/>
              </w:rPr>
            </w:r>
          </w:p>
          <w:p w:rsidR="00000000" w:rsidDel="00000000" w:rsidP="00000000" w:rsidRDefault="00000000" w:rsidRPr="00000000" w14:paraId="0000015A">
            <w:pPr>
              <w:rPr/>
            </w:pPr>
            <w:r w:rsidDel="00000000" w:rsidR="00000000" w:rsidRPr="00000000">
              <w:rPr>
                <w:rFonts w:ascii="Cambria" w:cs="Cambria" w:eastAsia="Cambria" w:hAnsi="Cambria"/>
                <w:b w:val="1"/>
                <w:sz w:val="24"/>
                <w:szCs w:val="24"/>
                <w:rtl w:val="0"/>
              </w:rPr>
              <w:t xml:space="preserve">Documente obligatorii:</w:t>
            </w:r>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MJ/SF/PT/DALI</w:t>
            </w:r>
            <w:r w:rsidDel="00000000" w:rsidR="00000000" w:rsidRPr="00000000">
              <w:rPr>
                <w:rtl w:val="0"/>
              </w:rPr>
            </w:r>
          </w:p>
          <w:p w:rsidR="00000000" w:rsidDel="00000000" w:rsidP="00000000" w:rsidRDefault="00000000" w:rsidRPr="00000000" w14:paraId="0000015C">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360" w:hRule="atLeast"/>
          <w:tblHeader w:val="0"/>
        </w:trPr>
        <w:tc>
          <w:tcPr>
            <w:gridSpan w:val="5"/>
            <w:vAlign w:val="center"/>
          </w:tcPr>
          <w:p w:rsidR="00000000" w:rsidDel="00000000" w:rsidP="00000000" w:rsidRDefault="00000000" w:rsidRPr="00000000" w14:paraId="00000161">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r>
        <w:trPr>
          <w:cantSplit w:val="0"/>
          <w:trHeight w:val="479" w:hRule="atLeast"/>
          <w:tblHeader w:val="0"/>
        </w:trPr>
        <w:tc>
          <w:tcPr>
            <w:gridSpan w:val="2"/>
            <w:shd w:fill="b3c6d9" w:val="clear"/>
            <w:vAlign w:val="center"/>
          </w:tcPr>
          <w:p w:rsidR="00000000" w:rsidDel="00000000" w:rsidP="00000000" w:rsidRDefault="00000000" w:rsidRPr="00000000" w14:paraId="00000166">
            <w:pPr>
              <w:rPr/>
            </w:pPr>
            <w:r w:rsidDel="00000000" w:rsidR="00000000" w:rsidRPr="00000000">
              <w:rPr>
                <w:rFonts w:ascii="Cambria" w:cs="Cambria" w:eastAsia="Cambria" w:hAnsi="Cambria"/>
                <w:b w:val="0"/>
                <w:sz w:val="24"/>
                <w:szCs w:val="24"/>
                <w:rtl w:val="0"/>
              </w:rPr>
              <w:t xml:space="preserve">PRAG DE CALITATE</w:t>
            </w:r>
            <w:r w:rsidDel="00000000" w:rsidR="00000000" w:rsidRPr="00000000">
              <w:rPr>
                <w:rtl w:val="0"/>
              </w:rPr>
            </w:r>
          </w:p>
        </w:tc>
        <w:tc>
          <w:tcPr>
            <w:gridSpan w:val="3"/>
            <w:shd w:fill="b3c6d9" w:val="clear"/>
            <w:vAlign w:val="center"/>
          </w:tcPr>
          <w:p w:rsidR="00000000" w:rsidDel="00000000" w:rsidP="00000000" w:rsidRDefault="00000000" w:rsidRPr="00000000" w14:paraId="00000168">
            <w:pPr>
              <w:rPr/>
            </w:pPr>
            <w:r w:rsidDel="00000000" w:rsidR="00000000" w:rsidRPr="00000000">
              <w:rPr>
                <w:rtl w:val="0"/>
              </w:rPr>
            </w:r>
          </w:p>
        </w:tc>
      </w:tr>
      <w:tr>
        <w:trPr>
          <w:cantSplit w:val="0"/>
          <w:trHeight w:val="479" w:hRule="atLeast"/>
          <w:tblHeader w:val="0"/>
        </w:trPr>
        <w:tc>
          <w:tcPr>
            <w:gridSpan w:val="2"/>
            <w:shd w:fill="b3c6d9" w:val="clear"/>
            <w:vAlign w:val="center"/>
          </w:tcPr>
          <w:p w:rsidR="00000000" w:rsidDel="00000000" w:rsidP="00000000" w:rsidRDefault="00000000" w:rsidRPr="00000000" w14:paraId="0000016B">
            <w:pPr>
              <w:rPr/>
            </w:pPr>
            <w:r w:rsidDel="00000000" w:rsidR="00000000" w:rsidRPr="00000000">
              <w:rPr>
                <w:rFonts w:ascii="Cambria" w:cs="Cambria" w:eastAsia="Cambria" w:hAnsi="Cambria"/>
                <w:b w:val="0"/>
                <w:sz w:val="24"/>
                <w:szCs w:val="24"/>
                <w:rtl w:val="0"/>
              </w:rPr>
              <w:t xml:space="preserve">TOTAL PUNCTAJ OBȚINUT</w:t>
            </w:r>
            <w:r w:rsidDel="00000000" w:rsidR="00000000" w:rsidRPr="00000000">
              <w:rPr>
                <w:rtl w:val="0"/>
              </w:rPr>
            </w:r>
          </w:p>
        </w:tc>
        <w:tc>
          <w:tcPr>
            <w:gridSpan w:val="3"/>
            <w:shd w:fill="b3c6d9" w:val="clear"/>
            <w:vAlign w:val="center"/>
          </w:tcPr>
          <w:p w:rsidR="00000000" w:rsidDel="00000000" w:rsidP="00000000" w:rsidRDefault="00000000" w:rsidRPr="00000000" w14:paraId="0000016D">
            <w:pPr>
              <w:rPr/>
            </w:pPr>
            <w:r w:rsidDel="00000000" w:rsidR="00000000" w:rsidRPr="00000000">
              <w:rPr>
                <w:rtl w:val="0"/>
              </w:rPr>
            </w:r>
          </w:p>
        </w:tc>
      </w:tr>
    </w:tbl>
    <w:p w:rsidR="00000000" w:rsidDel="00000000" w:rsidP="00000000" w:rsidRDefault="00000000" w:rsidRPr="00000000" w14:paraId="00000170">
      <w:pPr>
        <w:spacing w:line="264" w:lineRule="auto"/>
        <w:ind w:left="0" w:right="0" w:firstLine="0"/>
        <w:rPr/>
      </w:pPr>
      <w:r w:rsidDel="00000000" w:rsidR="00000000" w:rsidRPr="00000000">
        <w:rPr>
          <w:rFonts w:ascii="Cambria" w:cs="Cambria" w:eastAsia="Cambria" w:hAnsi="Cambria"/>
          <w:b w:val="0"/>
          <w:sz w:val="24"/>
          <w:szCs w:val="24"/>
          <w:rtl w:val="0"/>
        </w:rPr>
        <w:br w:type="textWrapping"/>
      </w:r>
      <w:r w:rsidDel="00000000" w:rsidR="00000000" w:rsidRPr="00000000">
        <w:rPr>
          <w:rFonts w:ascii="Cambria" w:cs="Cambria" w:eastAsia="Cambria" w:hAnsi="Cambria"/>
          <w:b w:val="1"/>
          <w:sz w:val="24"/>
          <w:szCs w:val="24"/>
          <w:rtl w:val="0"/>
        </w:rPr>
        <w:t xml:space="preserve">Observații</w:t>
      </w:r>
      <w:r w:rsidDel="00000000" w:rsidR="00000000" w:rsidRPr="00000000">
        <w:rPr>
          <w:rFonts w:ascii="Cambria" w:cs="Cambria" w:eastAsia="Cambria" w:hAnsi="Cambria"/>
          <w:b w:val="0"/>
          <w:sz w:val="24"/>
          <w:szCs w:val="24"/>
          <w:rtl w:val="0"/>
        </w:rPr>
        <w:t xml:space="preserve">  (opțional)</w:t>
      </w:r>
      <w:r w:rsidDel="00000000" w:rsidR="00000000" w:rsidRPr="00000000">
        <w:rPr>
          <w:rtl w:val="0"/>
        </w:rPr>
      </w:r>
    </w:p>
    <w:tbl>
      <w:tblPr>
        <w:tblStyle w:val="Table23"/>
        <w:jc w:val="left"/>
        <w:tblInd w:w="-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rHeight w:val="540" w:hRule="atLeast"/>
          <w:tblHeader w:val="0"/>
        </w:trPr>
        <w:tc>
          <w:tcPr>
            <w:vAlign w:val="center"/>
          </w:tcPr>
          <w:p w:rsidR="00000000" w:rsidDel="00000000" w:rsidP="00000000" w:rsidRDefault="00000000" w:rsidRPr="00000000" w14:paraId="00000171">
            <w:pPr>
              <w:rPr/>
            </w:pPr>
            <w:r w:rsidDel="00000000" w:rsidR="00000000" w:rsidRPr="00000000">
              <w:rPr>
                <w:rtl w:val="0"/>
              </w:rPr>
            </w:r>
          </w:p>
        </w:tc>
      </w:tr>
    </w:tbl>
    <w:p w:rsidR="00000000" w:rsidDel="00000000" w:rsidP="00000000" w:rsidRDefault="00000000" w:rsidRPr="00000000" w14:paraId="00000172">
      <w:pPr>
        <w:spacing w:line="264" w:lineRule="auto"/>
        <w:ind w:left="0" w:right="0" w:firstLine="0"/>
        <w:rPr/>
      </w:pPr>
      <w:r w:rsidDel="00000000" w:rsidR="00000000" w:rsidRPr="00000000">
        <w:rPr>
          <w:rFonts w:ascii="Cambria" w:cs="Cambria" w:eastAsia="Cambria" w:hAnsi="Cambria"/>
          <w:b w:val="0"/>
          <w:sz w:val="24"/>
          <w:szCs w:val="24"/>
          <w:rtl w:val="0"/>
        </w:rPr>
        <w:br w:type="textWrapping"/>
      </w:r>
      <w:r w:rsidDel="00000000" w:rsidR="00000000" w:rsidRPr="00000000">
        <w:rPr>
          <w:rFonts w:ascii="Cambria" w:cs="Cambria" w:eastAsia="Cambria" w:hAnsi="Cambria"/>
          <w:b w:val="1"/>
          <w:sz w:val="24"/>
          <w:szCs w:val="24"/>
          <w:rtl w:val="0"/>
        </w:rPr>
        <w:t xml:space="preserve">Justificarea criteriilor de departajare aplicate</w:t>
      </w:r>
      <w:r w:rsidDel="00000000" w:rsidR="00000000" w:rsidRPr="00000000">
        <w:rPr>
          <w:rFonts w:ascii="Cambria" w:cs="Cambria" w:eastAsia="Cambria" w:hAnsi="Cambria"/>
          <w:b w:val="0"/>
          <w:sz w:val="24"/>
          <w:szCs w:val="24"/>
          <w:rtl w:val="0"/>
        </w:rPr>
        <w:t xml:space="preserve">  (dacă este cazul)</w:t>
      </w:r>
      <w:r w:rsidDel="00000000" w:rsidR="00000000" w:rsidRPr="00000000">
        <w:rPr>
          <w:rtl w:val="0"/>
        </w:rPr>
      </w:r>
    </w:p>
    <w:tbl>
      <w:tblPr>
        <w:tblStyle w:val="Table24"/>
        <w:jc w:val="left"/>
        <w:tblInd w:w="-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shd w:fill="015840" w:val="clear"/>
            <w:vAlign w:val="center"/>
          </w:tcPr>
          <w:p w:rsidR="00000000" w:rsidDel="00000000" w:rsidP="00000000" w:rsidRDefault="00000000" w:rsidRPr="00000000" w14:paraId="00000173">
            <w:pPr>
              <w:rPr/>
            </w:pPr>
            <w:r w:rsidDel="00000000" w:rsidR="00000000" w:rsidRPr="00000000">
              <w:rPr>
                <w:rFonts w:ascii="Cambria" w:cs="Cambria" w:eastAsia="Cambria" w:hAnsi="Cambria"/>
                <w:b w:val="1"/>
                <w:color w:val="ffffff"/>
                <w:sz w:val="24"/>
                <w:szCs w:val="24"/>
                <w:rtl w:val="0"/>
              </w:rPr>
              <w:t xml:space="preserve">Nr.</w:t>
              <w:br w:type="textWrapping"/>
              <w:t xml:space="preserve">crt.</w:t>
            </w:r>
            <w:r w:rsidDel="00000000" w:rsidR="00000000" w:rsidRPr="00000000">
              <w:rPr>
                <w:rtl w:val="0"/>
              </w:rPr>
            </w:r>
          </w:p>
        </w:tc>
        <w:tc>
          <w:tcPr>
            <w:shd w:fill="015840" w:val="clear"/>
            <w:vAlign w:val="center"/>
          </w:tcPr>
          <w:p w:rsidR="00000000" w:rsidDel="00000000" w:rsidP="00000000" w:rsidRDefault="00000000" w:rsidRPr="00000000" w14:paraId="00000174">
            <w:pPr>
              <w:rPr/>
            </w:pPr>
            <w:r w:rsidDel="00000000" w:rsidR="00000000" w:rsidRPr="00000000">
              <w:rPr>
                <w:rFonts w:ascii="Cambria" w:cs="Cambria" w:eastAsia="Cambria" w:hAnsi="Cambria"/>
                <w:b w:val="1"/>
                <w:color w:val="ffffff"/>
                <w:sz w:val="24"/>
                <w:szCs w:val="24"/>
                <w:rtl w:val="0"/>
              </w:rPr>
              <w:t xml:space="preserve">Criterii de departajare</w:t>
            </w:r>
            <w:r w:rsidDel="00000000" w:rsidR="00000000" w:rsidRPr="00000000">
              <w:rPr>
                <w:rtl w:val="0"/>
              </w:rPr>
            </w:r>
          </w:p>
        </w:tc>
        <w:tc>
          <w:tcPr>
            <w:shd w:fill="015840" w:val="clear"/>
            <w:vAlign w:val="center"/>
          </w:tcPr>
          <w:p w:rsidR="00000000" w:rsidDel="00000000" w:rsidP="00000000" w:rsidRDefault="00000000" w:rsidRPr="00000000" w14:paraId="00000175">
            <w:pPr>
              <w:keepNext w:val="1"/>
              <w:jc w:val="center"/>
              <w:rPr/>
            </w:pPr>
            <w:r w:rsidDel="00000000" w:rsidR="00000000" w:rsidRPr="00000000">
              <w:rPr>
                <w:rFonts w:ascii="Cambria" w:cs="Cambria" w:eastAsia="Cambria" w:hAnsi="Cambria"/>
                <w:b w:val="1"/>
                <w:color w:val="ffffff"/>
                <w:sz w:val="24"/>
                <w:szCs w:val="24"/>
                <w:rtl w:val="0"/>
              </w:rPr>
              <w:t xml:space="preserve">Punctaj</w:t>
            </w:r>
            <w:r w:rsidDel="00000000" w:rsidR="00000000" w:rsidRPr="00000000">
              <w:rPr>
                <w:rtl w:val="0"/>
              </w:rPr>
            </w:r>
          </w:p>
        </w:tc>
        <w:tc>
          <w:tcPr>
            <w:shd w:fill="015840" w:val="clear"/>
            <w:vAlign w:val="center"/>
          </w:tcPr>
          <w:p w:rsidR="00000000" w:rsidDel="00000000" w:rsidP="00000000" w:rsidRDefault="00000000" w:rsidRPr="00000000" w14:paraId="00000176">
            <w:pPr>
              <w:keepNext w:val="1"/>
              <w:jc w:val="center"/>
              <w:rPr/>
            </w:pPr>
            <w:r w:rsidDel="00000000" w:rsidR="00000000" w:rsidRPr="00000000">
              <w:rPr>
                <w:rFonts w:ascii="Cambria" w:cs="Cambria" w:eastAsia="Cambria" w:hAnsi="Cambria"/>
                <w:b w:val="1"/>
                <w:color w:val="ffffff"/>
                <w:sz w:val="24"/>
                <w:szCs w:val="24"/>
                <w:rtl w:val="0"/>
              </w:rPr>
              <w:t xml:space="preserve">Punctaj</w:t>
              <w:br w:type="textWrapping"/>
              <w:t xml:space="preserve">obținut</w:t>
            </w:r>
            <w:r w:rsidDel="00000000" w:rsidR="00000000" w:rsidRPr="00000000">
              <w:rPr>
                <w:rtl w:val="0"/>
              </w:rPr>
            </w:r>
          </w:p>
        </w:tc>
        <w:tc>
          <w:tcPr>
            <w:shd w:fill="015840" w:val="clear"/>
            <w:vAlign w:val="center"/>
          </w:tcPr>
          <w:p w:rsidR="00000000" w:rsidDel="00000000" w:rsidP="00000000" w:rsidRDefault="00000000" w:rsidRPr="00000000" w14:paraId="00000177">
            <w:pPr>
              <w:keepNext w:val="1"/>
              <w:jc w:val="center"/>
              <w:rPr/>
            </w:pPr>
            <w:r w:rsidDel="00000000" w:rsidR="00000000" w:rsidRPr="00000000">
              <w:rPr>
                <w:rFonts w:ascii="Cambria" w:cs="Cambria" w:eastAsia="Cambria" w:hAnsi="Cambria"/>
                <w:b w:val="1"/>
                <w:color w:val="ffffff"/>
                <w:sz w:val="24"/>
                <w:szCs w:val="24"/>
                <w:rtl w:val="0"/>
              </w:rPr>
              <w:t xml:space="preserve">Justificare</w:t>
            </w:r>
            <w:r w:rsidDel="00000000" w:rsidR="00000000" w:rsidRPr="00000000">
              <w:rPr>
                <w:rtl w:val="0"/>
              </w:rPr>
            </w:r>
          </w:p>
        </w:tc>
      </w:tr>
      <w:tr>
        <w:trPr>
          <w:cantSplit w:val="0"/>
          <w:trHeight w:val="450" w:hRule="atLeast"/>
          <w:tblHeader w:val="0"/>
        </w:trPr>
        <w:tc>
          <w:tcPr>
            <w:gridSpan w:val="5"/>
            <w:shd w:fill="757575" w:val="clear"/>
            <w:vAlign w:val="center"/>
          </w:tcPr>
          <w:p w:rsidR="00000000" w:rsidDel="00000000" w:rsidP="00000000" w:rsidRDefault="00000000" w:rsidRPr="00000000" w14:paraId="00000178">
            <w:pPr>
              <w:spacing w:line="240" w:lineRule="auto"/>
              <w:ind w:left="197" w:right="197" w:firstLine="493"/>
              <w:jc w:val="center"/>
              <w:rPr/>
            </w:pPr>
            <w:r w:rsidDel="00000000" w:rsidR="00000000" w:rsidRPr="00000000">
              <w:rPr>
                <w:rFonts w:ascii="Cambria" w:cs="Cambria" w:eastAsia="Cambria" w:hAnsi="Cambria"/>
                <w:b w:val="0"/>
                <w:color w:val="ffffff"/>
                <w:sz w:val="24"/>
                <w:szCs w:val="24"/>
                <w:rtl w:val="0"/>
              </w:rPr>
              <w:t xml:space="preserve">Pentru fiecare criteriu de departajare este necesară justificarea acordării punctajului</w:t>
            </w:r>
            <w:r w:rsidDel="00000000" w:rsidR="00000000" w:rsidRPr="00000000">
              <w:rPr>
                <w:rtl w:val="0"/>
              </w:rPr>
            </w:r>
          </w:p>
        </w:tc>
      </w:tr>
      <w:tr>
        <w:trPr>
          <w:cantSplit w:val="0"/>
          <w:tblHeader w:val="0"/>
        </w:trPr>
        <w:tc>
          <w:tcPr>
            <w:shd w:fill="f8ecd2" w:val="clear"/>
            <w:vAlign w:val="center"/>
          </w:tcPr>
          <w:p w:rsidR="00000000" w:rsidDel="00000000" w:rsidP="00000000" w:rsidRDefault="00000000" w:rsidRPr="00000000" w14:paraId="0000017D">
            <w:pPr>
              <w:rPr/>
            </w:pPr>
            <w:r w:rsidDel="00000000" w:rsidR="00000000" w:rsidRPr="00000000">
              <w:rPr>
                <w:rFonts w:ascii="Cambria" w:cs="Cambria" w:eastAsia="Cambria" w:hAnsi="Cambria"/>
                <w:b w:val="0"/>
                <w:color w:val="58400c"/>
                <w:sz w:val="24"/>
                <w:szCs w:val="24"/>
                <w:rtl w:val="0"/>
              </w:rPr>
              <w:t xml:space="preserve">CD 1</w:t>
            </w:r>
            <w:r w:rsidDel="00000000" w:rsidR="00000000" w:rsidRPr="00000000">
              <w:rPr>
                <w:rtl w:val="0"/>
              </w:rPr>
            </w:r>
          </w:p>
        </w:tc>
        <w:tc>
          <w:tcPr>
            <w:shd w:fill="f8ecd2" w:val="clear"/>
            <w:vAlign w:val="center"/>
          </w:tcPr>
          <w:p w:rsidR="00000000" w:rsidDel="00000000" w:rsidP="00000000" w:rsidRDefault="00000000" w:rsidRPr="00000000" w14:paraId="0000017E">
            <w:pPr>
              <w:rPr/>
            </w:pPr>
            <w:r w:rsidDel="00000000" w:rsidR="00000000" w:rsidRPr="00000000">
              <w:rPr>
                <w:rFonts w:ascii="Cambria" w:cs="Cambria" w:eastAsia="Cambria" w:hAnsi="Cambria"/>
                <w:b w:val="0"/>
                <w:color w:val="58400c"/>
                <w:sz w:val="24"/>
                <w:szCs w:val="24"/>
                <w:rtl w:val="0"/>
              </w:rPr>
              <w:t xml:space="preserve">Proiectul propune amenajarea unui spațiu colaborativ (coworking, maker space, atelier etc.). </w:t>
            </w:r>
            <w:r w:rsidDel="00000000" w:rsidR="00000000" w:rsidRPr="00000000">
              <w:rPr>
                <w:rtl w:val="0"/>
              </w:rPr>
            </w:r>
          </w:p>
        </w:tc>
        <w:tc>
          <w:tcPr>
            <w:vAlign w:val="center"/>
          </w:tcPr>
          <w:p w:rsidR="00000000" w:rsidDel="00000000" w:rsidP="00000000" w:rsidRDefault="00000000" w:rsidRPr="00000000" w14:paraId="0000017F">
            <w:pPr>
              <w:rPr/>
            </w:pPr>
            <w:r w:rsidDel="00000000" w:rsidR="00000000" w:rsidRPr="00000000">
              <w:rPr>
                <w:rtl w:val="0"/>
              </w:rPr>
            </w:r>
          </w:p>
        </w:tc>
        <w:tc>
          <w:tcPr>
            <w:vAlign w:val="center"/>
          </w:tcPr>
          <w:p w:rsidR="00000000" w:rsidDel="00000000" w:rsidP="00000000" w:rsidRDefault="00000000" w:rsidRPr="00000000" w14:paraId="00000180">
            <w:pPr>
              <w:rPr/>
            </w:pPr>
            <w:r w:rsidDel="00000000" w:rsidR="00000000" w:rsidRPr="00000000">
              <w:rPr>
                <w:rtl w:val="0"/>
              </w:rPr>
            </w:r>
          </w:p>
        </w:tc>
        <w:tc>
          <w:tcPr>
            <w:vAlign w:val="center"/>
          </w:tcPr>
          <w:p w:rsidR="00000000" w:rsidDel="00000000" w:rsidP="00000000" w:rsidRDefault="00000000" w:rsidRPr="00000000" w14:paraId="00000181">
            <w:pPr>
              <w:rPr/>
            </w:pPr>
            <w:r w:rsidDel="00000000" w:rsidR="00000000" w:rsidRPr="00000000">
              <w:rPr>
                <w:rtl w:val="0"/>
              </w:rPr>
            </w:r>
          </w:p>
        </w:tc>
      </w:tr>
      <w:tr>
        <w:trPr>
          <w:cantSplit w:val="0"/>
          <w:tblHeader w:val="0"/>
        </w:trPr>
        <w:tc>
          <w:tcPr>
            <w:gridSpan w:val="5"/>
            <w:shd w:fill="dddddd" w:val="clear"/>
            <w:vAlign w:val="center"/>
          </w:tcPr>
          <w:p w:rsidR="00000000" w:rsidDel="00000000" w:rsidP="00000000" w:rsidRDefault="00000000" w:rsidRPr="00000000" w14:paraId="00000182">
            <w:pPr>
              <w:rPr/>
            </w:pPr>
            <w:r w:rsidDel="00000000" w:rsidR="00000000" w:rsidRPr="00000000">
              <w:rPr>
                <w:rFonts w:ascii="Cambria" w:cs="Cambria" w:eastAsia="Cambria" w:hAnsi="Cambria"/>
                <w:b w:val="0"/>
                <w:sz w:val="24"/>
                <w:szCs w:val="24"/>
                <w:rtl w:val="0"/>
              </w:rPr>
              <w:t xml:space="preserve">Conform metodologiei aferenre criteriului CS2.1. </w:t>
            </w:r>
            <w:r w:rsidDel="00000000" w:rsidR="00000000" w:rsidRPr="00000000">
              <w:rPr>
                <w:rtl w:val="0"/>
              </w:rPr>
            </w:r>
          </w:p>
        </w:tc>
      </w:tr>
      <w:tr>
        <w:trPr>
          <w:cantSplit w:val="0"/>
          <w:trHeight w:val="360" w:hRule="atLeast"/>
          <w:tblHeader w:val="0"/>
        </w:trPr>
        <w:tc>
          <w:tcPr>
            <w:gridSpan w:val="5"/>
            <w:vAlign w:val="center"/>
          </w:tcPr>
          <w:p w:rsidR="00000000" w:rsidDel="00000000" w:rsidP="00000000" w:rsidRDefault="00000000" w:rsidRPr="00000000" w14:paraId="00000187">
            <w:pPr>
              <w:rPr/>
            </w:pPr>
            <w:r w:rsidDel="00000000" w:rsidR="00000000" w:rsidRPr="00000000">
              <w:rPr>
                <w:rFonts w:ascii="Cambria" w:cs="Cambria" w:eastAsia="Cambria" w:hAnsi="Cambria"/>
                <w:b w:val="0"/>
                <w:sz w:val="24"/>
                <w:szCs w:val="24"/>
                <w:rtl w:val="0"/>
              </w:rPr>
              <w:t xml:space="preserve"> </w:t>
            </w:r>
            <w:r w:rsidDel="00000000" w:rsidR="00000000" w:rsidRPr="00000000">
              <w:rPr>
                <w:rtl w:val="0"/>
              </w:rPr>
            </w:r>
          </w:p>
        </w:tc>
      </w:tr>
    </w:tbl>
    <w:p w:rsidR="00000000" w:rsidDel="00000000" w:rsidP="00000000" w:rsidRDefault="00000000" w:rsidRPr="00000000" w14:paraId="0000018C">
      <w:pPr>
        <w:spacing w:line="264" w:lineRule="auto"/>
        <w:ind w:left="0" w:right="0" w:firstLine="0"/>
        <w:rPr/>
      </w:pPr>
      <w:r w:rsidDel="00000000" w:rsidR="00000000" w:rsidRPr="00000000">
        <w:rPr>
          <w:rFonts w:ascii="Cambria" w:cs="Cambria" w:eastAsia="Cambria" w:hAnsi="Cambria"/>
          <w:b w:val="0"/>
          <w:sz w:val="24"/>
          <w:szCs w:val="24"/>
          <w:rtl w:val="0"/>
        </w:rPr>
        <w:br w:type="textWrapping"/>
      </w:r>
      <w:r w:rsidDel="00000000" w:rsidR="00000000" w:rsidRPr="00000000">
        <w:rPr>
          <w:rFonts w:ascii="Cambria" w:cs="Cambria" w:eastAsia="Cambria" w:hAnsi="Cambria"/>
          <w:b w:val="1"/>
          <w:sz w:val="24"/>
          <w:szCs w:val="24"/>
          <w:rtl w:val="0"/>
        </w:rPr>
        <w:t xml:space="preserve">Observații</w:t>
      </w:r>
      <w:r w:rsidDel="00000000" w:rsidR="00000000" w:rsidRPr="00000000">
        <w:rPr>
          <w:rFonts w:ascii="Cambria" w:cs="Cambria" w:eastAsia="Cambria" w:hAnsi="Cambria"/>
          <w:b w:val="0"/>
          <w:sz w:val="24"/>
          <w:szCs w:val="24"/>
          <w:rtl w:val="0"/>
        </w:rPr>
        <w:t xml:space="preserve">  (opțional)</w:t>
      </w:r>
      <w:r w:rsidDel="00000000" w:rsidR="00000000" w:rsidRPr="00000000">
        <w:rPr>
          <w:rtl w:val="0"/>
        </w:rPr>
      </w:r>
    </w:p>
    <w:tbl>
      <w:tblPr>
        <w:tblStyle w:val="Table25"/>
        <w:jc w:val="left"/>
        <w:tblInd w:w="-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rHeight w:val="540" w:hRule="atLeast"/>
          <w:tblHeader w:val="0"/>
        </w:trPr>
        <w:tc>
          <w:tcPr>
            <w:vAlign w:val="center"/>
          </w:tcPr>
          <w:p w:rsidR="00000000" w:rsidDel="00000000" w:rsidP="00000000" w:rsidRDefault="00000000" w:rsidRPr="00000000" w14:paraId="0000018D">
            <w:pPr>
              <w:rPr/>
            </w:pPr>
            <w:r w:rsidDel="00000000" w:rsidR="00000000" w:rsidRPr="00000000">
              <w:rPr>
                <w:rtl w:val="0"/>
              </w:rPr>
            </w:r>
          </w:p>
        </w:tc>
      </w:tr>
    </w:tbl>
    <w:p w:rsidR="00000000" w:rsidDel="00000000" w:rsidP="00000000" w:rsidRDefault="00000000" w:rsidRPr="00000000" w14:paraId="0000018E">
      <w:pPr>
        <w:rPr/>
      </w:pPr>
      <w:r w:rsidDel="00000000" w:rsidR="00000000" w:rsidRPr="00000000">
        <w:rPr>
          <w:rtl w:val="0"/>
        </w:rPr>
      </w:r>
    </w:p>
    <w:tbl>
      <w:tblPr>
        <w:tblStyle w:val="Table26"/>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680"/>
        <w:gridCol w:w="4680"/>
        <w:tblGridChange w:id="0">
          <w:tblGrid>
            <w:gridCol w:w="4680"/>
            <w:gridCol w:w="4680"/>
          </w:tblGrid>
        </w:tblGridChange>
      </w:tblGrid>
      <w:tr>
        <w:trPr>
          <w:cantSplit w:val="0"/>
          <w:trHeight w:val="1080" w:hRule="atLeast"/>
          <w:tblHeader w:val="0"/>
        </w:trPr>
        <w:tc>
          <w:tcPr>
            <w:gridSpan w:val="2"/>
            <w:vAlign w:val="bottom"/>
          </w:tcPr>
          <w:p w:rsidR="00000000" w:rsidDel="00000000" w:rsidP="00000000" w:rsidRDefault="00000000" w:rsidRPr="00000000" w14:paraId="0000018F">
            <w:pPr>
              <w:keepNext w:val="1"/>
              <w:jc w:val="left"/>
              <w:rPr/>
            </w:pPr>
            <w:r w:rsidDel="00000000" w:rsidR="00000000" w:rsidRPr="00000000">
              <w:rPr>
                <w:rFonts w:ascii="Cambria" w:cs="Cambria" w:eastAsia="Cambria" w:hAnsi="Cambria"/>
                <w:b w:val="1"/>
                <w:sz w:val="24"/>
                <w:szCs w:val="24"/>
                <w:rtl w:val="0"/>
              </w:rPr>
              <w:t xml:space="preserve">Verificat,</w:t>
            </w:r>
            <w:r w:rsidDel="00000000" w:rsidR="00000000" w:rsidRPr="00000000">
              <w:rPr>
                <w:rtl w:val="0"/>
              </w:rPr>
            </w:r>
          </w:p>
        </w:tc>
      </w:tr>
      <w:tr>
        <w:trPr>
          <w:cantSplit w:val="0"/>
          <w:trHeight w:val="479" w:hRule="atLeast"/>
          <w:tblHeader w:val="0"/>
        </w:trPr>
        <w:tc>
          <w:tcPr>
            <w:vAlign w:val="center"/>
          </w:tcPr>
          <w:p w:rsidR="00000000" w:rsidDel="00000000" w:rsidP="00000000" w:rsidRDefault="00000000" w:rsidRPr="00000000" w14:paraId="00000191">
            <w:pPr>
              <w:keepNext w:val="1"/>
              <w:jc w:val="left"/>
              <w:rPr/>
            </w:pPr>
            <w:r w:rsidDel="00000000" w:rsidR="00000000" w:rsidRPr="00000000">
              <w:rPr>
                <w:rFonts w:ascii="Cambria" w:cs="Cambria" w:eastAsia="Cambria" w:hAnsi="Cambria"/>
                <w:b w:val="1"/>
                <w:sz w:val="24"/>
                <w:szCs w:val="24"/>
                <w:rtl w:val="0"/>
              </w:rPr>
              <w:t xml:space="preserve">Evaluator 1 GAL _ _ _ _ _ _ _ _ _ _ _ _ _ _ _ _ _</w:t>
            </w:r>
            <w:r w:rsidDel="00000000" w:rsidR="00000000" w:rsidRPr="00000000">
              <w:rPr>
                <w:rtl w:val="0"/>
              </w:rPr>
            </w:r>
          </w:p>
        </w:tc>
        <w:tc>
          <w:tcPr>
            <w:vAlign w:val="center"/>
          </w:tcPr>
          <w:p w:rsidR="00000000" w:rsidDel="00000000" w:rsidP="00000000" w:rsidRDefault="00000000" w:rsidRPr="00000000" w14:paraId="00000192">
            <w:pPr>
              <w:keepNext w:val="1"/>
              <w:jc w:val="right"/>
              <w:rPr/>
            </w:pPr>
            <w:r w:rsidDel="00000000" w:rsidR="00000000" w:rsidRPr="00000000">
              <w:rPr>
                <w:rFonts w:ascii="Cambria" w:cs="Cambria" w:eastAsia="Cambria" w:hAnsi="Cambria"/>
                <w:b w:val="1"/>
                <w:sz w:val="24"/>
                <w:szCs w:val="24"/>
                <w:rtl w:val="0"/>
              </w:rPr>
              <w:t xml:space="preserve">Semnătura și data _ _ _ _ _ _ _ _ _ _ _ _ _ _ _ _ _</w:t>
            </w:r>
            <w:r w:rsidDel="00000000" w:rsidR="00000000" w:rsidRPr="00000000">
              <w:rPr>
                <w:rtl w:val="0"/>
              </w:rPr>
            </w:r>
          </w:p>
        </w:tc>
      </w:tr>
      <w:tr>
        <w:trPr>
          <w:cantSplit w:val="0"/>
          <w:trHeight w:val="479" w:hRule="atLeast"/>
          <w:tblHeader w:val="0"/>
        </w:trPr>
        <w:tc>
          <w:tcPr>
            <w:vAlign w:val="center"/>
          </w:tcPr>
          <w:p w:rsidR="00000000" w:rsidDel="00000000" w:rsidP="00000000" w:rsidRDefault="00000000" w:rsidRPr="00000000" w14:paraId="00000193">
            <w:pPr>
              <w:keepNext w:val="1"/>
              <w:jc w:val="left"/>
              <w:rPr/>
            </w:pPr>
            <w:r w:rsidDel="00000000" w:rsidR="00000000" w:rsidRPr="00000000">
              <w:rPr>
                <w:rFonts w:ascii="Cambria" w:cs="Cambria" w:eastAsia="Cambria" w:hAnsi="Cambria"/>
                <w:b w:val="1"/>
                <w:sz w:val="24"/>
                <w:szCs w:val="24"/>
                <w:rtl w:val="0"/>
              </w:rPr>
              <w:t xml:space="preserve">Evaluator 2 GAL _ _ _ _ _ _ _ _ _ _ _ _ _ _ _ _ _</w:t>
            </w:r>
            <w:r w:rsidDel="00000000" w:rsidR="00000000" w:rsidRPr="00000000">
              <w:rPr>
                <w:rtl w:val="0"/>
              </w:rPr>
            </w:r>
          </w:p>
        </w:tc>
        <w:tc>
          <w:tcPr>
            <w:vAlign w:val="center"/>
          </w:tcPr>
          <w:p w:rsidR="00000000" w:rsidDel="00000000" w:rsidP="00000000" w:rsidRDefault="00000000" w:rsidRPr="00000000" w14:paraId="00000194">
            <w:pPr>
              <w:keepNext w:val="1"/>
              <w:jc w:val="right"/>
              <w:rPr/>
            </w:pPr>
            <w:r w:rsidDel="00000000" w:rsidR="00000000" w:rsidRPr="00000000">
              <w:rPr>
                <w:rFonts w:ascii="Cambria" w:cs="Cambria" w:eastAsia="Cambria" w:hAnsi="Cambria"/>
                <w:b w:val="1"/>
                <w:sz w:val="24"/>
                <w:szCs w:val="24"/>
                <w:rtl w:val="0"/>
              </w:rPr>
              <w:t xml:space="preserve">Semnătura și data _ _ _ _ _ _ _ _ _ _ _ _ _ _ _ _ _</w:t>
            </w:r>
            <w:r w:rsidDel="00000000" w:rsidR="00000000" w:rsidRPr="00000000">
              <w:rPr>
                <w:rtl w:val="0"/>
              </w:rPr>
            </w:r>
          </w:p>
        </w:tc>
      </w:tr>
    </w:tbl>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mbr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2">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3">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4">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5">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6">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7">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Grid">
    <w:name w:val="Table Grid"/>
    <w:basedOn w:val="TableNormal"/>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ListParagraph">
    <w:name w:val="List Paragraph"/>
    <w:next w:val="List Paragraph"/>
    <w:pPr>
      <w:keepNext w:val="0"/>
      <w:keepLines w:val="0"/>
      <w:spacing w:after="0" w:before="0" w:line="240" w:lineRule="auto"/>
      <w:ind w:start="720" w:end="0" w:firstLine="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45.0" w:type="dxa"/>
        <w:left w:w="45.0" w:type="dxa"/>
        <w:bottom w:w="45.0" w:type="dxa"/>
        <w:right w:w="4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45.0" w:type="dxa"/>
        <w:left w:w="45.0" w:type="dxa"/>
        <w:bottom w:w="45.0" w:type="dxa"/>
        <w:right w:w="45.0" w:type="dxa"/>
      </w:tblCellMar>
    </w:tblPr>
  </w:style>
  <w:style w:type="table" w:styleId="Table19">
    <w:basedOn w:val="TableNormal"/>
    <w:pPr>
      <w:spacing w:after="0" w:line="240" w:lineRule="auto"/>
    </w:pPr>
    <w:tblPr>
      <w:tblStyleRowBandSize w:val="1"/>
      <w:tblStyleColBandSize w:val="1"/>
      <w:tblCellMar>
        <w:top w:w="45.0" w:type="dxa"/>
        <w:left w:w="45.0" w:type="dxa"/>
        <w:bottom w:w="45.0" w:type="dxa"/>
        <w:right w:w="45.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45.0" w:type="dxa"/>
        <w:left w:w="45.0" w:type="dxa"/>
        <w:bottom w:w="45.0" w:type="dxa"/>
        <w:right w:w="45.0" w:type="dxa"/>
      </w:tblCellMar>
    </w:tblPr>
  </w:style>
  <w:style w:type="table" w:styleId="Table23">
    <w:basedOn w:val="TableNormal"/>
    <w:pPr>
      <w:spacing w:after="0" w:line="240" w:lineRule="auto"/>
    </w:pPr>
    <w:tblPr>
      <w:tblStyleRowBandSize w:val="1"/>
      <w:tblStyleColBandSize w:val="1"/>
      <w:tblCellMar>
        <w:top w:w="45.0" w:type="dxa"/>
        <w:left w:w="45.0" w:type="dxa"/>
        <w:bottom w:w="45.0" w:type="dxa"/>
        <w:right w:w="45.0" w:type="dxa"/>
      </w:tblCellMar>
    </w:tblPr>
  </w:style>
  <w:style w:type="table" w:styleId="Table24">
    <w:basedOn w:val="TableNormal"/>
    <w:pPr>
      <w:spacing w:after="0" w:line="240" w:lineRule="auto"/>
    </w:pPr>
    <w:tblPr>
      <w:tblStyleRowBandSize w:val="1"/>
      <w:tblStyleColBandSize w:val="1"/>
      <w:tblCellMar>
        <w:top w:w="45.0" w:type="dxa"/>
        <w:left w:w="45.0" w:type="dxa"/>
        <w:bottom w:w="45.0" w:type="dxa"/>
        <w:right w:w="45.0" w:type="dxa"/>
      </w:tblCellMar>
    </w:tblPr>
  </w:style>
  <w:style w:type="table" w:styleId="Table25">
    <w:basedOn w:val="TableNormal"/>
    <w:pPr>
      <w:spacing w:after="0" w:line="240" w:lineRule="auto"/>
    </w:pPr>
    <w:tblPr>
      <w:tblStyleRowBandSize w:val="1"/>
      <w:tblStyleColBandSize w:val="1"/>
      <w:tblCellMar>
        <w:top w:w="45.0" w:type="dxa"/>
        <w:left w:w="45.0" w:type="dxa"/>
        <w:bottom w:w="45.0" w:type="dxa"/>
        <w:right w:w="45.0" w:type="dxa"/>
      </w:tblCellMar>
    </w:tblPr>
  </w:style>
  <w:style w:type="table" w:styleId="Table26">
    <w:basedOn w:val="TableNormal"/>
    <w:pPr>
      <w:spacing w:after="0" w:line="240" w:lineRule="auto"/>
    </w:pPr>
    <w:tblPr>
      <w:tblStyleRowBandSize w:val="1"/>
      <w:tblStyleColBandSize w:val="1"/>
      <w:tblCellMar>
        <w:top w:w="45.0" w:type="dxa"/>
        <w:left w:w="45.0" w:type="dxa"/>
        <w:bottom w:w="45.0" w:type="dxa"/>
        <w:right w:w="4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ZiZtooNsKAn9ozCtC/6D2jd0AQ==">CgMxLjA4AHIhMUVDSzBSTmZUakZ0NDUwUEtnbWdLYU9jYmxLanFzd1px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