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6B" w:rsidRPr="00BD181C" w:rsidRDefault="00EA3050" w:rsidP="00BD181C">
      <w:pPr>
        <w:spacing w:after="144" w:line="271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eastAsia="Arial" w:hAnsiTheme="minorHAnsi" w:cstheme="minorHAnsi"/>
          <w:b/>
          <w:sz w:val="24"/>
          <w:szCs w:val="24"/>
        </w:rPr>
        <w:t>Măsura 19 LEADER - Submăsura 19.2. ,,Sprijin pentru implementarea acțiunilor în cadrul strategiei de dezvoltare locală,,</w:t>
      </w:r>
      <w:r w:rsidRPr="00BD181C">
        <w:rPr>
          <w:rFonts w:asciiTheme="minorHAnsi" w:eastAsia="Arial" w:hAnsiTheme="minorHAnsi" w:cstheme="minorHAnsi"/>
          <w:sz w:val="24"/>
          <w:szCs w:val="24"/>
        </w:rPr>
        <w:t xml:space="preserve">    /Strategia de Dezvoltare Locală GAL </w:t>
      </w:r>
      <w:r w:rsidR="00B555AF" w:rsidRPr="00BD181C">
        <w:rPr>
          <w:rFonts w:asciiTheme="minorHAnsi" w:eastAsia="Arial" w:hAnsiTheme="minorHAnsi" w:cstheme="minorHAnsi"/>
          <w:sz w:val="24"/>
          <w:szCs w:val="24"/>
        </w:rPr>
        <w:t>PROGRES TRANSILVAN</w:t>
      </w:r>
      <w:r w:rsidRPr="00BD181C">
        <w:rPr>
          <w:rFonts w:asciiTheme="minorHAnsi" w:eastAsia="Arial" w:hAnsiTheme="minorHAnsi" w:cstheme="minorHAnsi"/>
          <w:sz w:val="24"/>
          <w:szCs w:val="24"/>
        </w:rPr>
        <w:t xml:space="preserve"> 2016-2023</w:t>
      </w:r>
    </w:p>
    <w:p w:rsidR="00E92F6B" w:rsidRPr="00BD181C" w:rsidRDefault="00EA3050">
      <w:pPr>
        <w:spacing w:after="23"/>
        <w:ind w:right="9"/>
        <w:jc w:val="center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eastAsia="Arial" w:hAnsiTheme="minorHAnsi" w:cstheme="minorHAnsi"/>
          <w:b/>
          <w:sz w:val="24"/>
          <w:szCs w:val="24"/>
        </w:rPr>
        <w:t xml:space="preserve">APEL DE SELECȚIE  </w:t>
      </w:r>
    </w:p>
    <w:p w:rsidR="00E92F6B" w:rsidRPr="00BD181C" w:rsidRDefault="00B555AF" w:rsidP="00B555AF">
      <w:pPr>
        <w:spacing w:after="0" w:line="261" w:lineRule="auto"/>
        <w:ind w:left="142" w:firstLine="20"/>
        <w:jc w:val="center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eastAsia="Arial" w:hAnsiTheme="minorHAnsi" w:cstheme="minorHAnsi"/>
          <w:b/>
          <w:sz w:val="24"/>
          <w:szCs w:val="24"/>
        </w:rPr>
        <w:t>MĂSURA 1</w:t>
      </w:r>
      <w:r w:rsidR="00EA3050" w:rsidRPr="00BD181C">
        <w:rPr>
          <w:rFonts w:asciiTheme="minorHAnsi" w:eastAsia="Arial" w:hAnsiTheme="minorHAnsi" w:cstheme="minorHAnsi"/>
          <w:b/>
          <w:sz w:val="24"/>
          <w:szCs w:val="24"/>
        </w:rPr>
        <w:t xml:space="preserve"> - DOMENIUL DE INTERVENTIE 2 A - „</w:t>
      </w:r>
      <w:r w:rsidRPr="00BD181C">
        <w:rPr>
          <w:rFonts w:asciiTheme="minorHAnsi" w:hAnsiTheme="minorHAnsi" w:cstheme="minorHAnsi"/>
          <w:b/>
          <w:bCs/>
          <w:sz w:val="24"/>
          <w:szCs w:val="24"/>
        </w:rPr>
        <w:t xml:space="preserve">Investiții în dezvoltarea și </w:t>
      </w:r>
      <w:r w:rsidRPr="00BD181C">
        <w:rPr>
          <w:rFonts w:asciiTheme="minorHAnsi" w:hAnsiTheme="minorHAnsi" w:cstheme="minorHAnsi"/>
          <w:b/>
          <w:bCs/>
          <w:sz w:val="24"/>
          <w:szCs w:val="24"/>
        </w:rPr>
        <w:t>modernizarea exploatațiilor agricole din teritoriu GAL</w:t>
      </w:r>
      <w:r w:rsidR="00EA3050" w:rsidRPr="00BD181C">
        <w:rPr>
          <w:rFonts w:asciiTheme="minorHAnsi" w:eastAsia="Arial" w:hAnsiTheme="minorHAnsi" w:cstheme="minorHAnsi"/>
          <w:b/>
          <w:i/>
          <w:sz w:val="24"/>
          <w:szCs w:val="24"/>
        </w:rPr>
        <w:t>”</w:t>
      </w:r>
    </w:p>
    <w:p w:rsidR="00E92F6B" w:rsidRPr="00BD181C" w:rsidRDefault="00EA3050">
      <w:pPr>
        <w:spacing w:after="38"/>
        <w:ind w:left="63"/>
        <w:jc w:val="center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E92F6B" w:rsidRPr="00BD181C" w:rsidRDefault="00EA3050">
      <w:pPr>
        <w:spacing w:after="0"/>
        <w:ind w:right="6"/>
        <w:jc w:val="center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eastAsia="Arial" w:hAnsiTheme="minorHAnsi" w:cstheme="minorHAnsi"/>
          <w:sz w:val="24"/>
          <w:szCs w:val="24"/>
        </w:rPr>
        <w:t xml:space="preserve">-varianta simplificată- </w:t>
      </w:r>
    </w:p>
    <w:p w:rsidR="00E92F6B" w:rsidRPr="00BD181C" w:rsidRDefault="00EA3050">
      <w:pPr>
        <w:spacing w:after="0"/>
        <w:ind w:left="63"/>
        <w:jc w:val="center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E92F6B" w:rsidRPr="00BD181C" w:rsidRDefault="00EA3050">
      <w:pPr>
        <w:spacing w:after="24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E92F6B" w:rsidRPr="00BD181C" w:rsidRDefault="00EA3050">
      <w:pPr>
        <w:spacing w:after="5" w:line="271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eastAsia="Arial" w:hAnsiTheme="minorHAnsi" w:cstheme="minorHAnsi"/>
          <w:b/>
          <w:sz w:val="24"/>
          <w:szCs w:val="24"/>
        </w:rPr>
        <w:t xml:space="preserve">Data lansării apelului de secție: </w:t>
      </w:r>
      <w:r w:rsidR="00BD181C" w:rsidRPr="00BD181C">
        <w:rPr>
          <w:rFonts w:asciiTheme="minorHAnsi" w:eastAsia="Arial" w:hAnsiTheme="minorHAnsi" w:cstheme="minorHAnsi"/>
          <w:b/>
          <w:sz w:val="24"/>
          <w:szCs w:val="24"/>
        </w:rPr>
        <w:t>19</w:t>
      </w:r>
      <w:r w:rsidR="001232FC" w:rsidRPr="00BD181C">
        <w:rPr>
          <w:rFonts w:asciiTheme="minorHAnsi" w:eastAsia="Arial" w:hAnsiTheme="minorHAnsi" w:cstheme="minorHAnsi"/>
          <w:b/>
          <w:sz w:val="24"/>
          <w:szCs w:val="24"/>
        </w:rPr>
        <w:t xml:space="preserve"> octombrie</w:t>
      </w:r>
      <w:r w:rsidR="00FC4579" w:rsidRPr="00BD181C">
        <w:rPr>
          <w:rFonts w:asciiTheme="minorHAnsi" w:eastAsia="Arial" w:hAnsiTheme="minorHAnsi" w:cstheme="minorHAnsi"/>
          <w:b/>
          <w:sz w:val="24"/>
          <w:szCs w:val="24"/>
        </w:rPr>
        <w:t xml:space="preserve"> 2018</w:t>
      </w:r>
      <w:r w:rsidRPr="00BD181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E92F6B" w:rsidRPr="00BD181C" w:rsidRDefault="00EA3050">
      <w:pPr>
        <w:spacing w:after="27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E92F6B" w:rsidRPr="00BD181C" w:rsidRDefault="00EA3050">
      <w:pPr>
        <w:spacing w:after="53" w:line="252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eastAsia="Arial" w:hAnsiTheme="minorHAnsi" w:cstheme="minorHAnsi"/>
          <w:sz w:val="24"/>
          <w:szCs w:val="24"/>
        </w:rPr>
        <w:t>Numărul de referință al se</w:t>
      </w:r>
      <w:r w:rsidR="00BD181C" w:rsidRPr="00BD181C">
        <w:rPr>
          <w:rFonts w:asciiTheme="minorHAnsi" w:eastAsia="Arial" w:hAnsiTheme="minorHAnsi" w:cstheme="minorHAnsi"/>
          <w:sz w:val="24"/>
          <w:szCs w:val="24"/>
        </w:rPr>
        <w:t>siunii de cereri de proiecte: M1</w:t>
      </w:r>
      <w:r w:rsidRPr="00BD181C">
        <w:rPr>
          <w:rFonts w:asciiTheme="minorHAnsi" w:eastAsia="Arial" w:hAnsiTheme="minorHAnsi" w:cstheme="minorHAnsi"/>
          <w:sz w:val="24"/>
          <w:szCs w:val="24"/>
        </w:rPr>
        <w:t xml:space="preserve"> / 2A – </w:t>
      </w:r>
      <w:r w:rsidR="001232FC" w:rsidRPr="00BD181C">
        <w:rPr>
          <w:rFonts w:asciiTheme="minorHAnsi" w:eastAsia="Arial" w:hAnsiTheme="minorHAnsi" w:cstheme="minorHAnsi"/>
          <w:sz w:val="24"/>
          <w:szCs w:val="24"/>
        </w:rPr>
        <w:t>02</w:t>
      </w:r>
      <w:r w:rsidR="00FC4579" w:rsidRPr="00BD181C">
        <w:rPr>
          <w:rFonts w:asciiTheme="minorHAnsi" w:eastAsia="Arial" w:hAnsiTheme="minorHAnsi" w:cstheme="minorHAnsi"/>
          <w:sz w:val="24"/>
          <w:szCs w:val="24"/>
        </w:rPr>
        <w:t>/2018</w:t>
      </w:r>
      <w:r w:rsidRPr="00BD181C">
        <w:rPr>
          <w:rFonts w:asciiTheme="minorHAnsi" w:eastAsia="Arial" w:hAnsiTheme="minorHAnsi" w:cstheme="minorHAnsi"/>
          <w:sz w:val="24"/>
          <w:szCs w:val="24"/>
        </w:rPr>
        <w:t xml:space="preserve"> – </w:t>
      </w:r>
      <w:r w:rsidR="00BD181C" w:rsidRPr="00BD181C">
        <w:rPr>
          <w:rFonts w:asciiTheme="minorHAnsi" w:eastAsia="Arial" w:hAnsiTheme="minorHAnsi" w:cstheme="minorHAnsi"/>
          <w:sz w:val="24"/>
          <w:szCs w:val="24"/>
        </w:rPr>
        <w:t>19</w:t>
      </w:r>
      <w:r w:rsidR="00FC4579" w:rsidRPr="00BD181C">
        <w:rPr>
          <w:rFonts w:asciiTheme="minorHAnsi" w:eastAsia="Arial" w:hAnsiTheme="minorHAnsi" w:cstheme="minorHAnsi"/>
          <w:sz w:val="24"/>
          <w:szCs w:val="24"/>
        </w:rPr>
        <w:t>.10.2018</w:t>
      </w:r>
      <w:r w:rsidRPr="00BD181C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FC4579" w:rsidRPr="00BD181C" w:rsidRDefault="00FC4579">
      <w:pPr>
        <w:spacing w:after="3" w:line="305" w:lineRule="auto"/>
        <w:ind w:left="-5" w:hanging="1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E92F6B" w:rsidRPr="00BD181C" w:rsidRDefault="00FC4579">
      <w:pPr>
        <w:spacing w:after="3" w:line="30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eastAsia="Arial" w:hAnsiTheme="minorHAnsi" w:cstheme="minorHAnsi"/>
          <w:b/>
          <w:sz w:val="24"/>
          <w:szCs w:val="24"/>
        </w:rPr>
        <w:t xml:space="preserve">GAL </w:t>
      </w:r>
      <w:r w:rsidR="00BD181C" w:rsidRPr="00BD181C">
        <w:rPr>
          <w:rFonts w:asciiTheme="minorHAnsi" w:eastAsia="Arial" w:hAnsiTheme="minorHAnsi" w:cstheme="minorHAnsi"/>
          <w:b/>
          <w:sz w:val="24"/>
          <w:szCs w:val="24"/>
        </w:rPr>
        <w:t>PROGRES TRANSILVAN</w:t>
      </w:r>
      <w:r w:rsidRPr="00BD181C">
        <w:rPr>
          <w:rFonts w:asciiTheme="minorHAnsi" w:eastAsia="Arial" w:hAnsiTheme="minorHAnsi" w:cstheme="minorHAnsi"/>
          <w:sz w:val="24"/>
          <w:szCs w:val="24"/>
        </w:rPr>
        <w:t xml:space="preserve"> anunță public lansarea, în perioada </w:t>
      </w:r>
      <w:r w:rsidR="00BD181C" w:rsidRPr="00BD181C">
        <w:rPr>
          <w:rFonts w:asciiTheme="minorHAnsi" w:eastAsia="Arial" w:hAnsiTheme="minorHAnsi" w:cstheme="minorHAnsi"/>
          <w:b/>
          <w:sz w:val="24"/>
          <w:szCs w:val="24"/>
          <w:u w:val="single" w:color="000000"/>
        </w:rPr>
        <w:t>19</w:t>
      </w:r>
      <w:r w:rsidRPr="00BD181C">
        <w:rPr>
          <w:rFonts w:asciiTheme="minorHAnsi" w:eastAsia="Arial" w:hAnsiTheme="minorHAnsi" w:cstheme="minorHAnsi"/>
          <w:b/>
          <w:sz w:val="24"/>
          <w:szCs w:val="24"/>
          <w:u w:val="single" w:color="000000"/>
        </w:rPr>
        <w:t xml:space="preserve"> octombrie – </w:t>
      </w:r>
      <w:r w:rsidR="00BD181C" w:rsidRPr="00BD181C">
        <w:rPr>
          <w:rFonts w:asciiTheme="minorHAnsi" w:eastAsia="Arial" w:hAnsiTheme="minorHAnsi" w:cstheme="minorHAnsi"/>
          <w:b/>
          <w:sz w:val="24"/>
          <w:szCs w:val="24"/>
          <w:u w:val="single" w:color="000000"/>
        </w:rPr>
        <w:t>20</w:t>
      </w:r>
      <w:r w:rsidR="001232FC" w:rsidRPr="00BD181C">
        <w:rPr>
          <w:rFonts w:asciiTheme="minorHAnsi" w:eastAsia="Arial" w:hAnsiTheme="minorHAnsi" w:cstheme="minorHAnsi"/>
          <w:b/>
          <w:sz w:val="24"/>
          <w:szCs w:val="24"/>
          <w:u w:val="single" w:color="000000"/>
        </w:rPr>
        <w:t xml:space="preserve"> noiembrie</w:t>
      </w:r>
      <w:r w:rsidRPr="00BD181C">
        <w:rPr>
          <w:rFonts w:asciiTheme="minorHAnsi" w:eastAsia="Arial" w:hAnsiTheme="minorHAnsi" w:cstheme="minorHAnsi"/>
          <w:b/>
          <w:sz w:val="24"/>
          <w:szCs w:val="24"/>
          <w:u w:val="single" w:color="000000"/>
        </w:rPr>
        <w:t xml:space="preserve"> 2018</w:t>
      </w:r>
      <w:r w:rsidRPr="00BD181C">
        <w:rPr>
          <w:rFonts w:asciiTheme="minorHAnsi" w:eastAsia="Arial" w:hAnsiTheme="minorHAnsi" w:cstheme="minorHAnsi"/>
          <w:sz w:val="24"/>
          <w:szCs w:val="24"/>
        </w:rPr>
        <w:t xml:space="preserve">, primei sesiuni de depunere de proiecte aferentă anului 2018 pentru </w:t>
      </w:r>
      <w:r w:rsidR="00BD181C" w:rsidRPr="00BD181C">
        <w:rPr>
          <w:rFonts w:asciiTheme="minorHAnsi" w:eastAsia="Arial" w:hAnsiTheme="minorHAnsi" w:cstheme="minorHAnsi"/>
          <w:b/>
          <w:sz w:val="24"/>
          <w:szCs w:val="24"/>
        </w:rPr>
        <w:t>Măsura 01</w:t>
      </w:r>
      <w:r w:rsidRPr="00BD181C">
        <w:rPr>
          <w:rFonts w:asciiTheme="minorHAnsi" w:eastAsia="Arial" w:hAnsiTheme="minorHAnsi" w:cstheme="minorHAnsi"/>
          <w:b/>
          <w:sz w:val="24"/>
          <w:szCs w:val="24"/>
        </w:rPr>
        <w:t xml:space="preserve">/2A – </w:t>
      </w:r>
      <w:r w:rsidR="00BD181C" w:rsidRPr="00BD181C">
        <w:rPr>
          <w:rFonts w:asciiTheme="minorHAnsi" w:hAnsiTheme="minorHAnsi" w:cstheme="minorHAnsi"/>
          <w:b/>
          <w:bCs/>
          <w:sz w:val="24"/>
          <w:szCs w:val="24"/>
        </w:rPr>
        <w:t>Investiții în dezvoltarea și modernizarea exploatațiilor agricole din teritoriu GAL</w:t>
      </w:r>
      <w:r w:rsidRPr="00BD181C">
        <w:rPr>
          <w:rFonts w:asciiTheme="minorHAnsi" w:eastAsia="Arial" w:hAnsiTheme="minorHAnsi" w:cstheme="minorHAnsi"/>
          <w:sz w:val="24"/>
          <w:szCs w:val="24"/>
        </w:rPr>
        <w:t>, finanțata prin Măsura 19 LEADER - Submăsura 19.2 Sprijin pentru implementarea acțiunilor în cadrul strategiei de dezvoltare locală</w:t>
      </w:r>
      <w:r w:rsidR="00EA3050" w:rsidRPr="00BD181C">
        <w:rPr>
          <w:rFonts w:asciiTheme="minorHAnsi" w:eastAsia="Arial" w:hAnsiTheme="minorHAnsi" w:cstheme="minorHAnsi"/>
          <w:sz w:val="24"/>
          <w:szCs w:val="24"/>
        </w:rPr>
        <w:t xml:space="preserve">.  </w:t>
      </w:r>
    </w:p>
    <w:p w:rsidR="00E92F6B" w:rsidRPr="00BD181C" w:rsidRDefault="00EA305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E92F6B" w:rsidRPr="00BD181C" w:rsidRDefault="00EA3050" w:rsidP="009E4F87">
      <w:pPr>
        <w:spacing w:after="5" w:line="271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eastAsia="Arial" w:hAnsiTheme="minorHAnsi" w:cstheme="minorHAnsi"/>
          <w:b/>
          <w:sz w:val="24"/>
          <w:szCs w:val="24"/>
        </w:rPr>
        <w:t xml:space="preserve">Beneficiari eligibili:  </w:t>
      </w:r>
    </w:p>
    <w:p w:rsidR="00BD181C" w:rsidRPr="00BD181C" w:rsidRDefault="00BD181C" w:rsidP="00BD18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hAnsiTheme="minorHAnsi" w:cstheme="minorHAnsi"/>
          <w:b/>
          <w:bCs/>
          <w:sz w:val="24"/>
          <w:szCs w:val="24"/>
        </w:rPr>
        <w:t xml:space="preserve">Categoriile de beneficiari eligibili </w:t>
      </w:r>
      <w:r w:rsidRPr="00BD181C">
        <w:rPr>
          <w:rFonts w:asciiTheme="minorHAnsi" w:hAnsiTheme="minorHAnsi" w:cstheme="minorHAnsi"/>
          <w:sz w:val="24"/>
          <w:szCs w:val="24"/>
        </w:rPr>
        <w:t xml:space="preserve">care pot primi fonduri nerambursabile sunt: </w:t>
      </w:r>
    </w:p>
    <w:p w:rsidR="00BD181C" w:rsidRPr="00BD181C" w:rsidRDefault="00BD181C" w:rsidP="00BD18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hAnsiTheme="minorHAnsi" w:cstheme="minorHAnsi"/>
          <w:sz w:val="24"/>
          <w:szCs w:val="24"/>
        </w:rPr>
        <w:t>fermieri, definiţi conform Regulamentului(CE)1307/2013, art.4, cu excepția persoanelor fizice neautorizate;</w:t>
      </w:r>
    </w:p>
    <w:p w:rsidR="00BD181C" w:rsidRPr="00BD181C" w:rsidRDefault="00BD181C" w:rsidP="00BD18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hAnsiTheme="minorHAnsi" w:cstheme="minorHAnsi"/>
          <w:sz w:val="24"/>
          <w:szCs w:val="24"/>
        </w:rPr>
        <w:t>cooperative (cooperativele agricole și societățile cooperative agricole), grupuri de producători, constituite în baza legislației naționale în vigoare care deservesc interesele membrilor.</w:t>
      </w:r>
    </w:p>
    <w:p w:rsidR="00E92F6B" w:rsidRPr="00BD181C" w:rsidRDefault="00EA3050" w:rsidP="009E4F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E92F6B" w:rsidRPr="00BD181C" w:rsidRDefault="00EA3050" w:rsidP="009E4F87">
      <w:pPr>
        <w:spacing w:after="5" w:line="271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eastAsia="Arial" w:hAnsiTheme="minorHAnsi" w:cstheme="minorHAnsi"/>
          <w:b/>
          <w:sz w:val="24"/>
          <w:szCs w:val="24"/>
        </w:rPr>
        <w:t xml:space="preserve">Fondul </w:t>
      </w:r>
      <w:r w:rsidR="00BD3BE0" w:rsidRPr="00BD181C">
        <w:rPr>
          <w:rFonts w:asciiTheme="minorHAnsi" w:eastAsia="Arial" w:hAnsiTheme="minorHAnsi" w:cstheme="minorHAnsi"/>
          <w:b/>
          <w:sz w:val="24"/>
          <w:szCs w:val="24"/>
        </w:rPr>
        <w:t>d</w:t>
      </w:r>
      <w:r w:rsidR="00BD181C" w:rsidRPr="00BD181C">
        <w:rPr>
          <w:rFonts w:asciiTheme="minorHAnsi" w:eastAsia="Arial" w:hAnsiTheme="minorHAnsi" w:cstheme="minorHAnsi"/>
          <w:b/>
          <w:sz w:val="24"/>
          <w:szCs w:val="24"/>
        </w:rPr>
        <w:t>isponibil pentru sesiunea nr. 01</w:t>
      </w:r>
      <w:r w:rsidR="00BD3BE0" w:rsidRPr="00BD181C">
        <w:rPr>
          <w:rFonts w:asciiTheme="minorHAnsi" w:eastAsia="Arial" w:hAnsiTheme="minorHAnsi" w:cstheme="minorHAnsi"/>
          <w:b/>
          <w:sz w:val="24"/>
          <w:szCs w:val="24"/>
        </w:rPr>
        <w:t>/2018</w:t>
      </w:r>
      <w:r w:rsidRPr="00BD181C">
        <w:rPr>
          <w:rFonts w:asciiTheme="minorHAnsi" w:eastAsia="Arial" w:hAnsiTheme="minorHAnsi" w:cstheme="minorHAnsi"/>
          <w:b/>
          <w:sz w:val="24"/>
          <w:szCs w:val="24"/>
        </w:rPr>
        <w:t xml:space="preserve">: </w:t>
      </w:r>
      <w:r w:rsidR="00BD181C" w:rsidRPr="00BD181C">
        <w:rPr>
          <w:rFonts w:asciiTheme="minorHAnsi" w:hAnsiTheme="minorHAnsi" w:cstheme="minorHAnsi"/>
          <w:b/>
          <w:color w:val="0070C0"/>
          <w:sz w:val="24"/>
          <w:szCs w:val="24"/>
          <w:lang w:val="fr-FR"/>
        </w:rPr>
        <w:t>580.129</w:t>
      </w:r>
      <w:r w:rsidR="00BD3BE0" w:rsidRPr="00BD181C">
        <w:rPr>
          <w:rFonts w:asciiTheme="minorHAnsi" w:hAnsiTheme="minorHAnsi" w:cstheme="minorHAnsi"/>
          <w:b/>
          <w:color w:val="0070C0"/>
          <w:sz w:val="24"/>
          <w:szCs w:val="24"/>
          <w:lang w:val="fr-FR"/>
        </w:rPr>
        <w:t xml:space="preserve"> euro</w:t>
      </w:r>
      <w:r w:rsidRPr="00BD181C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E92F6B" w:rsidRPr="00BD181C" w:rsidRDefault="00EA3050" w:rsidP="009E4F87">
      <w:pPr>
        <w:spacing w:after="57"/>
        <w:jc w:val="both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BD181C" w:rsidRPr="00BD181C" w:rsidRDefault="00BD181C" w:rsidP="00BD181C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4"/>
          <w:szCs w:val="24"/>
          <w:lang w:val="fr-FR"/>
        </w:rPr>
      </w:pPr>
      <w:r w:rsidRPr="00BD181C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Contribuția publică totală nerambursabila a măsurii: </w:t>
      </w:r>
      <w:r w:rsidRPr="00BD181C">
        <w:rPr>
          <w:rFonts w:asciiTheme="minorHAnsi" w:hAnsiTheme="minorHAnsi" w:cstheme="minorHAnsi"/>
          <w:b/>
          <w:color w:val="0070C0"/>
          <w:sz w:val="24"/>
          <w:szCs w:val="24"/>
          <w:lang w:val="fr-FR"/>
        </w:rPr>
        <w:t>580.129 euro</w:t>
      </w:r>
    </w:p>
    <w:p w:rsidR="00BD181C" w:rsidRPr="00BD181C" w:rsidRDefault="00BD181C" w:rsidP="00BD181C">
      <w:pPr>
        <w:pStyle w:val="NoSpacing"/>
        <w:rPr>
          <w:rFonts w:asciiTheme="minorHAnsi" w:hAnsiTheme="minorHAnsi" w:cstheme="minorHAnsi"/>
          <w:color w:val="0070C0"/>
          <w:sz w:val="24"/>
          <w:szCs w:val="24"/>
          <w:lang w:val="fr-FR"/>
        </w:rPr>
      </w:pPr>
      <w:proofErr w:type="spellStart"/>
      <w:r w:rsidRPr="00BD181C">
        <w:rPr>
          <w:rFonts w:asciiTheme="minorHAnsi" w:hAnsiTheme="minorHAnsi" w:cstheme="minorHAnsi"/>
          <w:color w:val="0070C0"/>
          <w:sz w:val="24"/>
          <w:szCs w:val="24"/>
          <w:lang w:val="fr-FR"/>
        </w:rPr>
        <w:t>Contribuţia</w:t>
      </w:r>
      <w:proofErr w:type="spellEnd"/>
      <w:r w:rsidRPr="00BD181C">
        <w:rPr>
          <w:rFonts w:asciiTheme="minorHAnsi" w:hAnsiTheme="minorHAnsi" w:cstheme="minorHAnsi"/>
          <w:color w:val="0070C0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color w:val="0070C0"/>
          <w:sz w:val="24"/>
          <w:szCs w:val="24"/>
          <w:lang w:val="fr-FR"/>
        </w:rPr>
        <w:t>naţională</w:t>
      </w:r>
      <w:proofErr w:type="spellEnd"/>
      <w:r w:rsidRPr="00BD181C">
        <w:rPr>
          <w:rFonts w:asciiTheme="minorHAnsi" w:hAnsiTheme="minorHAnsi" w:cstheme="minorHAnsi"/>
          <w:color w:val="0070C0"/>
          <w:sz w:val="24"/>
          <w:szCs w:val="24"/>
          <w:lang w:val="fr-FR"/>
        </w:rPr>
        <w:t xml:space="preserve">: 15% = 87.019 euro </w:t>
      </w:r>
    </w:p>
    <w:p w:rsidR="00BD181C" w:rsidRPr="00BD181C" w:rsidRDefault="00BD181C" w:rsidP="00BD181C">
      <w:pPr>
        <w:pStyle w:val="NoSpacing"/>
        <w:rPr>
          <w:rFonts w:asciiTheme="minorHAnsi" w:hAnsiTheme="minorHAnsi" w:cstheme="minorHAnsi"/>
          <w:color w:val="0070C0"/>
          <w:sz w:val="24"/>
          <w:szCs w:val="24"/>
          <w:lang w:val="fr-FR"/>
        </w:rPr>
      </w:pPr>
      <w:proofErr w:type="spellStart"/>
      <w:r w:rsidRPr="00BD181C">
        <w:rPr>
          <w:rFonts w:asciiTheme="minorHAnsi" w:hAnsiTheme="minorHAnsi" w:cstheme="minorHAnsi"/>
          <w:color w:val="0070C0"/>
          <w:sz w:val="24"/>
          <w:szCs w:val="24"/>
          <w:lang w:val="fr-FR"/>
        </w:rPr>
        <w:t>Contribuţia</w:t>
      </w:r>
      <w:proofErr w:type="spellEnd"/>
      <w:r w:rsidRPr="00BD181C">
        <w:rPr>
          <w:rFonts w:asciiTheme="minorHAnsi" w:hAnsiTheme="minorHAnsi" w:cstheme="minorHAnsi"/>
          <w:color w:val="0070C0"/>
          <w:sz w:val="24"/>
          <w:szCs w:val="24"/>
          <w:lang w:val="fr-FR"/>
        </w:rPr>
        <w:t xml:space="preserve"> FEADR: 85% = 493.110 euro</w:t>
      </w:r>
    </w:p>
    <w:p w:rsidR="00BD181C" w:rsidRPr="00BD181C" w:rsidRDefault="00BD181C" w:rsidP="00BD181C">
      <w:pPr>
        <w:pStyle w:val="NoSpacing"/>
        <w:rPr>
          <w:rFonts w:asciiTheme="minorHAnsi" w:hAnsiTheme="minorHAnsi" w:cstheme="minorHAnsi"/>
          <w:b/>
          <w:color w:val="000000"/>
          <w:sz w:val="24"/>
          <w:szCs w:val="24"/>
          <w:lang w:val="fr-FR"/>
        </w:rPr>
      </w:pPr>
    </w:p>
    <w:p w:rsidR="00BD181C" w:rsidRPr="00BD181C" w:rsidRDefault="00BD181C" w:rsidP="00BD181C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D181C">
        <w:rPr>
          <w:rFonts w:asciiTheme="minorHAnsi" w:hAnsiTheme="minorHAnsi" w:cstheme="minorHAnsi"/>
          <w:b/>
          <w:sz w:val="24"/>
          <w:szCs w:val="24"/>
        </w:rPr>
        <w:t xml:space="preserve">Tipul sprijinului: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Prin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Măsura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M1/2A se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acordă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fonduri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nerambursabile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în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proporţie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de 50%,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maxim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200.000 euro.</w:t>
      </w:r>
    </w:p>
    <w:p w:rsidR="00BD181C" w:rsidRPr="00BD181C" w:rsidRDefault="00BD181C" w:rsidP="00BD181C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lastRenderedPageBreak/>
        <w:t>Procentul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poate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fi majorat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cu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20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puncte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procentuale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suplimentare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, dar nu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poate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depășii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90%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în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cazul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> 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fermelor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mici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și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medii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cu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dimensiunea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economica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intre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8.000 SO si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până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la 250.000 SO), si nu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poate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depasi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70%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în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cazul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fermelor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având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între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250.000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și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500.000 SO </w:t>
      </w:r>
      <w:proofErr w:type="spellStart"/>
      <w:r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>pentru</w:t>
      </w:r>
      <w:proofErr w:type="spellEnd"/>
      <w:r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>sectorul</w:t>
      </w:r>
      <w:proofErr w:type="spellEnd"/>
      <w:r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>vegetal</w:t>
      </w:r>
      <w:proofErr w:type="spellEnd"/>
      <w:r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>și</w:t>
      </w:r>
      <w:proofErr w:type="spellEnd"/>
      <w:r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>între</w:t>
      </w:r>
      <w:proofErr w:type="spellEnd"/>
      <w:r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250.000 </w:t>
      </w:r>
      <w:proofErr w:type="spellStart"/>
      <w:r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>și</w:t>
      </w:r>
      <w:proofErr w:type="spellEnd"/>
      <w:r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1.000.000 SO </w:t>
      </w:r>
      <w:proofErr w:type="spellStart"/>
      <w:r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>pentru</w:t>
      </w:r>
      <w:proofErr w:type="spellEnd"/>
      <w:r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>sectorul</w:t>
      </w:r>
      <w:proofErr w:type="spellEnd"/>
      <w:r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>zootehnic</w:t>
      </w:r>
      <w:proofErr w:type="spellEnd"/>
      <w:r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, </w:t>
      </w:r>
    </w:p>
    <w:p w:rsidR="00BD181C" w:rsidRPr="00BD181C" w:rsidRDefault="00BD181C" w:rsidP="00BD181C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Punctele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procentauale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suplimentare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privind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alocarea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fondurilor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nerambursabile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, se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acorda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astfel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> :</w:t>
      </w:r>
    </w:p>
    <w:p w:rsidR="00BD181C" w:rsidRPr="00BD181C" w:rsidRDefault="00BD181C" w:rsidP="00BD181C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a)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Investiţiilor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realizate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de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tinerii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fermieri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cu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vârsta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sub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40 de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ani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, la data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depunerii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cererii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de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finanţare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–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procentul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poate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fi majorat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cu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20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puncte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procentuale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>;</w:t>
      </w:r>
    </w:p>
    <w:p w:rsidR="00BD181C" w:rsidRPr="00BD181C" w:rsidRDefault="00BD181C" w:rsidP="00BD181C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hAnsiTheme="minorHAnsi" w:cstheme="minorHAnsi"/>
          <w:sz w:val="24"/>
          <w:szCs w:val="24"/>
        </w:rPr>
        <w:t>b) Investițiilor legate de operațiunile prevăzute la art.28(Agromediu) și art. 29(Agricultura ecologică) din R(UE) nr.1305/2013 – procentul poate fi majorat cu 20%;</w:t>
      </w:r>
    </w:p>
    <w:p w:rsidR="00BD181C" w:rsidRPr="00BD181C" w:rsidRDefault="00BD181C" w:rsidP="00BD181C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hAnsiTheme="minorHAnsi" w:cstheme="minorHAnsi"/>
          <w:sz w:val="24"/>
          <w:szCs w:val="24"/>
        </w:rPr>
        <w:t xml:space="preserve">d) Investițiilor în zone care se confruntă cu constrângeri naturale și cu alte constrângeri specifice, menționate la art. 32 R(UE) nr. 1305/2013; intensitatea sprijinului se va majora cu 20 puncte procentuale dacă: </w:t>
      </w:r>
    </w:p>
    <w:p w:rsidR="00BD181C" w:rsidRPr="00BD181C" w:rsidRDefault="00BD181C" w:rsidP="00BD181C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hAnsiTheme="minorHAnsi" w:cstheme="minorHAnsi"/>
          <w:sz w:val="24"/>
          <w:szCs w:val="24"/>
        </w:rPr>
        <w:t>- amplasarea investiției și, acolo unde este cazul, peste 50% din terenurile agricole ale exploataţiei agricole se află în una din localităţile în dreptul cărora există menţiunea ANC ZM, ANC SEMN, ANC-SPEC, în Anexa 3 la Ghidul solicitantului.</w:t>
      </w:r>
    </w:p>
    <w:p w:rsidR="00BD181C" w:rsidRPr="00BD181C" w:rsidRDefault="00BD181C" w:rsidP="00BD181C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D181C">
        <w:rPr>
          <w:rFonts w:asciiTheme="minorHAnsi" w:hAnsiTheme="minorHAnsi" w:cstheme="minorHAnsi"/>
          <w:b/>
          <w:sz w:val="24"/>
          <w:szCs w:val="24"/>
          <w:lang w:val="fr-FR"/>
        </w:rPr>
        <w:t>B.</w:t>
      </w:r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Pentru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investițiile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realizate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de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cooperative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și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grupuri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de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producători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investiții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colective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, se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acordă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fonduri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nerambursabile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in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proportie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gramStart"/>
      <w:r w:rsidRPr="00BD181C">
        <w:rPr>
          <w:rFonts w:asciiTheme="minorHAnsi" w:hAnsiTheme="minorHAnsi" w:cstheme="minorHAnsi"/>
          <w:sz w:val="24"/>
          <w:szCs w:val="24"/>
          <w:lang w:val="fr-FR"/>
        </w:rPr>
        <w:t>de .</w:t>
      </w:r>
      <w:proofErr w:type="gramEnd"/>
    </w:p>
    <w:p w:rsidR="00BD181C" w:rsidRPr="00BD181C" w:rsidRDefault="00BD181C" w:rsidP="00BD181C">
      <w:pPr>
        <w:pStyle w:val="NoSpacing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– 50%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shd w:val="clear" w:color="auto" w:fill="FFFFFF"/>
        </w:rPr>
        <w:t>intensitate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sprijin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fără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depăși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maximum 200.000 euro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indiferent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tipul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investiției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>;</w:t>
      </w:r>
    </w:p>
    <w:p w:rsidR="00BD181C" w:rsidRPr="00BD181C" w:rsidRDefault="00BD181C" w:rsidP="00BD181C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  <w:proofErr w:type="spellStart"/>
      <w:r w:rsidRPr="00BD181C">
        <w:rPr>
          <w:rFonts w:asciiTheme="minorHAnsi" w:hAnsiTheme="minorHAnsi" w:cstheme="minorHAnsi"/>
          <w:lang w:val="fr-FR"/>
        </w:rPr>
        <w:t>Intensitatea</w:t>
      </w:r>
      <w:proofErr w:type="spellEnd"/>
      <w:r w:rsidRPr="00BD181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lang w:val="fr-FR"/>
        </w:rPr>
        <w:t>sprijinului</w:t>
      </w:r>
      <w:proofErr w:type="spellEnd"/>
      <w:r w:rsidRPr="00BD181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lang w:val="fr-FR"/>
        </w:rPr>
        <w:t>nerambursabil</w:t>
      </w:r>
      <w:proofErr w:type="spellEnd"/>
      <w:r w:rsidRPr="00BD181C">
        <w:rPr>
          <w:rFonts w:asciiTheme="minorHAnsi" w:hAnsiTheme="minorHAnsi" w:cstheme="minorHAnsi"/>
          <w:lang w:val="fr-FR"/>
        </w:rPr>
        <w:t xml:space="preserve"> se va </w:t>
      </w:r>
      <w:proofErr w:type="spellStart"/>
      <w:r w:rsidRPr="00BD181C">
        <w:rPr>
          <w:rFonts w:asciiTheme="minorHAnsi" w:hAnsiTheme="minorHAnsi" w:cstheme="minorHAnsi"/>
          <w:lang w:val="fr-FR"/>
        </w:rPr>
        <w:t>putea</w:t>
      </w:r>
      <w:proofErr w:type="spellEnd"/>
      <w:r w:rsidRPr="00BD181C">
        <w:rPr>
          <w:rFonts w:asciiTheme="minorHAnsi" w:hAnsiTheme="minorHAnsi" w:cstheme="minorHAnsi"/>
          <w:lang w:val="fr-FR"/>
        </w:rPr>
        <w:t xml:space="preserve"> </w:t>
      </w:r>
      <w:r w:rsidRPr="00BD181C">
        <w:rPr>
          <w:rFonts w:asciiTheme="minorHAnsi" w:hAnsiTheme="minorHAnsi" w:cstheme="minorHAnsi"/>
          <w:b/>
          <w:lang w:val="fr-FR"/>
        </w:rPr>
        <w:t xml:space="preserve">majora </w:t>
      </w:r>
      <w:proofErr w:type="spellStart"/>
      <w:r w:rsidRPr="00BD181C">
        <w:rPr>
          <w:rFonts w:asciiTheme="minorHAnsi" w:hAnsiTheme="minorHAnsi" w:cstheme="minorHAnsi"/>
          <w:b/>
          <w:lang w:val="fr-FR"/>
        </w:rPr>
        <w:t>cu</w:t>
      </w:r>
      <w:proofErr w:type="spellEnd"/>
      <w:r w:rsidRPr="00BD181C">
        <w:rPr>
          <w:rFonts w:asciiTheme="minorHAnsi" w:hAnsiTheme="minorHAnsi" w:cstheme="minorHAnsi"/>
          <w:b/>
          <w:lang w:val="fr-FR"/>
        </w:rPr>
        <w:t xml:space="preserve"> 20 </w:t>
      </w:r>
      <w:proofErr w:type="spellStart"/>
      <w:r w:rsidRPr="00BD181C">
        <w:rPr>
          <w:rFonts w:asciiTheme="minorHAnsi" w:hAnsiTheme="minorHAnsi" w:cstheme="minorHAnsi"/>
          <w:b/>
          <w:lang w:val="fr-FR"/>
        </w:rPr>
        <w:t>puncte</w:t>
      </w:r>
      <w:proofErr w:type="spellEnd"/>
      <w:r w:rsidRPr="00BD181C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b/>
          <w:lang w:val="fr-FR"/>
        </w:rPr>
        <w:t>procentuale</w:t>
      </w:r>
      <w:proofErr w:type="spellEnd"/>
      <w:r w:rsidRPr="00BD181C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b/>
          <w:lang w:val="fr-FR"/>
        </w:rPr>
        <w:t>suplimentare</w:t>
      </w:r>
      <w:proofErr w:type="spellEnd"/>
      <w:r w:rsidRPr="00BD181C">
        <w:rPr>
          <w:rFonts w:asciiTheme="minorHAnsi" w:hAnsiTheme="minorHAnsi" w:cstheme="minorHAnsi"/>
          <w:lang w:val="fr-FR"/>
        </w:rPr>
        <w:t xml:space="preserve">, dar rata </w:t>
      </w:r>
      <w:proofErr w:type="spellStart"/>
      <w:r w:rsidRPr="00BD181C">
        <w:rPr>
          <w:rFonts w:asciiTheme="minorHAnsi" w:hAnsiTheme="minorHAnsi" w:cstheme="minorHAnsi"/>
          <w:lang w:val="fr-FR"/>
        </w:rPr>
        <w:t>sprijinului</w:t>
      </w:r>
      <w:proofErr w:type="spellEnd"/>
      <w:r w:rsidRPr="00BD181C">
        <w:rPr>
          <w:rFonts w:asciiTheme="minorHAnsi" w:hAnsiTheme="minorHAnsi" w:cstheme="minorHAnsi"/>
          <w:lang w:val="fr-FR"/>
        </w:rPr>
        <w:t xml:space="preserve"> combinat nu </w:t>
      </w:r>
      <w:proofErr w:type="spellStart"/>
      <w:r w:rsidRPr="00BD181C">
        <w:rPr>
          <w:rFonts w:asciiTheme="minorHAnsi" w:hAnsiTheme="minorHAnsi" w:cstheme="minorHAnsi"/>
          <w:lang w:val="fr-FR"/>
        </w:rPr>
        <w:t>poate</w:t>
      </w:r>
      <w:proofErr w:type="spellEnd"/>
      <w:r w:rsidRPr="00BD181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lang w:val="fr-FR"/>
        </w:rPr>
        <w:t>depăși</w:t>
      </w:r>
      <w:proofErr w:type="spellEnd"/>
      <w:r w:rsidRPr="00BD181C">
        <w:rPr>
          <w:rFonts w:asciiTheme="minorHAnsi" w:hAnsiTheme="minorHAnsi" w:cstheme="minorHAnsi"/>
          <w:lang w:val="fr-FR"/>
        </w:rPr>
        <w:t xml:space="preserve"> 90%, </w:t>
      </w:r>
      <w:proofErr w:type="spellStart"/>
      <w:r w:rsidRPr="00BD181C">
        <w:rPr>
          <w:rFonts w:asciiTheme="minorHAnsi" w:hAnsiTheme="minorHAnsi" w:cstheme="minorHAnsi"/>
          <w:lang w:val="fr-FR"/>
        </w:rPr>
        <w:t>în</w:t>
      </w:r>
      <w:proofErr w:type="spellEnd"/>
      <w:r w:rsidRPr="00BD181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lang w:val="fr-FR"/>
        </w:rPr>
        <w:t>cazul</w:t>
      </w:r>
      <w:proofErr w:type="spellEnd"/>
      <w:r w:rsidRPr="00BD181C">
        <w:rPr>
          <w:rFonts w:asciiTheme="minorHAnsi" w:hAnsiTheme="minorHAnsi" w:cstheme="minorHAnsi"/>
          <w:lang w:val="fr-FR"/>
        </w:rPr>
        <w:t>:</w:t>
      </w:r>
    </w:p>
    <w:p w:rsidR="00BD181C" w:rsidRPr="00BD181C" w:rsidRDefault="00BD181C" w:rsidP="00BD181C">
      <w:pPr>
        <w:pStyle w:val="Default"/>
        <w:numPr>
          <w:ilvl w:val="0"/>
          <w:numId w:val="4"/>
        </w:numPr>
        <w:tabs>
          <w:tab w:val="left" w:pos="993"/>
        </w:tabs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BD181C">
        <w:rPr>
          <w:rFonts w:asciiTheme="minorHAnsi" w:hAnsiTheme="minorHAnsi" w:cstheme="minorHAnsi"/>
        </w:rPr>
        <w:t xml:space="preserve">Investițiilor colective realizate de formele asociative ale fermierilor (cooperative și grupuri de producători) </w:t>
      </w:r>
      <w:r w:rsidRPr="00BD181C">
        <w:rPr>
          <w:rFonts w:asciiTheme="minorHAnsi" w:hAnsiTheme="minorHAnsi" w:cstheme="minorHAnsi"/>
          <w:lang w:val="fr-FR"/>
        </w:rPr>
        <w:t xml:space="preserve">– </w:t>
      </w:r>
      <w:proofErr w:type="spellStart"/>
      <w:r w:rsidRPr="00BD181C">
        <w:rPr>
          <w:rFonts w:asciiTheme="minorHAnsi" w:hAnsiTheme="minorHAnsi" w:cstheme="minorHAnsi"/>
          <w:lang w:val="fr-FR"/>
        </w:rPr>
        <w:t>procentul</w:t>
      </w:r>
      <w:proofErr w:type="spellEnd"/>
      <w:r w:rsidRPr="00BD181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lang w:val="fr-FR"/>
        </w:rPr>
        <w:t>poate</w:t>
      </w:r>
      <w:proofErr w:type="spellEnd"/>
      <w:r w:rsidRPr="00BD181C">
        <w:rPr>
          <w:rFonts w:asciiTheme="minorHAnsi" w:hAnsiTheme="minorHAnsi" w:cstheme="minorHAnsi"/>
          <w:lang w:val="fr-FR"/>
        </w:rPr>
        <w:t xml:space="preserve"> fi majorat </w:t>
      </w:r>
      <w:proofErr w:type="spellStart"/>
      <w:r w:rsidRPr="00BD181C">
        <w:rPr>
          <w:rFonts w:asciiTheme="minorHAnsi" w:hAnsiTheme="minorHAnsi" w:cstheme="minorHAnsi"/>
          <w:lang w:val="fr-FR"/>
        </w:rPr>
        <w:t>cu</w:t>
      </w:r>
      <w:proofErr w:type="spellEnd"/>
      <w:r w:rsidRPr="00BD181C">
        <w:rPr>
          <w:rFonts w:asciiTheme="minorHAnsi" w:hAnsiTheme="minorHAnsi" w:cstheme="minorHAnsi"/>
          <w:lang w:val="fr-FR"/>
        </w:rPr>
        <w:t xml:space="preserve"> 20 </w:t>
      </w:r>
      <w:proofErr w:type="spellStart"/>
      <w:r w:rsidRPr="00BD181C">
        <w:rPr>
          <w:rFonts w:asciiTheme="minorHAnsi" w:hAnsiTheme="minorHAnsi" w:cstheme="minorHAnsi"/>
          <w:lang w:val="fr-FR"/>
        </w:rPr>
        <w:t>puncte</w:t>
      </w:r>
      <w:proofErr w:type="spellEnd"/>
      <w:r w:rsidRPr="00BD181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lang w:val="fr-FR"/>
        </w:rPr>
        <w:t>procentuale</w:t>
      </w:r>
      <w:proofErr w:type="spellEnd"/>
    </w:p>
    <w:p w:rsidR="00BD181C" w:rsidRPr="00BD181C" w:rsidRDefault="00BD181C" w:rsidP="00BD181C">
      <w:pPr>
        <w:pStyle w:val="Default"/>
        <w:tabs>
          <w:tab w:val="left" w:pos="993"/>
        </w:tabs>
        <w:spacing w:line="276" w:lineRule="auto"/>
        <w:ind w:left="709"/>
        <w:jc w:val="both"/>
        <w:rPr>
          <w:rFonts w:asciiTheme="minorHAnsi" w:hAnsiTheme="minorHAnsi" w:cstheme="minorHAnsi"/>
          <w:lang w:val="en-GB"/>
        </w:rPr>
      </w:pPr>
      <w:r w:rsidRPr="00BD181C">
        <w:rPr>
          <w:rFonts w:asciiTheme="minorHAnsi" w:hAnsiTheme="minorHAnsi" w:cstheme="minorHAnsi"/>
        </w:rPr>
        <w:t>În cazul cooperativelor se consideră</w:t>
      </w:r>
      <w:r w:rsidRPr="00BD181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BD181C">
        <w:rPr>
          <w:rFonts w:asciiTheme="minorHAnsi" w:hAnsiTheme="minorHAnsi" w:cstheme="minorHAnsi"/>
          <w:lang w:val="en-GB"/>
        </w:rPr>
        <w:t>investiții</w:t>
      </w:r>
      <w:proofErr w:type="spellEnd"/>
      <w:r w:rsidRPr="00BD181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BD181C">
        <w:rPr>
          <w:rFonts w:asciiTheme="minorHAnsi" w:hAnsiTheme="minorHAnsi" w:cstheme="minorHAnsi"/>
          <w:lang w:val="en-GB"/>
        </w:rPr>
        <w:t>colective</w:t>
      </w:r>
      <w:proofErr w:type="spellEnd"/>
      <w:r w:rsidRPr="00BD181C">
        <w:rPr>
          <w:rFonts w:asciiTheme="minorHAnsi" w:hAnsiTheme="minorHAnsi" w:cstheme="minorHAnsi"/>
          <w:lang w:val="en-GB"/>
        </w:rPr>
        <w:t xml:space="preserve">  </w:t>
      </w:r>
      <w:proofErr w:type="spellStart"/>
      <w:r w:rsidRPr="00BD181C">
        <w:rPr>
          <w:rFonts w:asciiTheme="minorHAnsi" w:hAnsiTheme="minorHAnsi" w:cstheme="minorHAnsi"/>
          <w:lang w:val="en-GB"/>
        </w:rPr>
        <w:t>orice</w:t>
      </w:r>
      <w:proofErr w:type="spellEnd"/>
      <w:r w:rsidRPr="00BD181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BD181C">
        <w:rPr>
          <w:rFonts w:asciiTheme="minorHAnsi" w:hAnsiTheme="minorHAnsi" w:cstheme="minorHAnsi"/>
          <w:lang w:val="en-GB"/>
        </w:rPr>
        <w:t>investiție</w:t>
      </w:r>
      <w:proofErr w:type="spellEnd"/>
      <w:r w:rsidRPr="00BD181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BD181C">
        <w:rPr>
          <w:rFonts w:asciiTheme="minorHAnsi" w:hAnsiTheme="minorHAnsi" w:cstheme="minorHAnsi"/>
          <w:lang w:val="en-GB"/>
        </w:rPr>
        <w:t>propusă</w:t>
      </w:r>
      <w:proofErr w:type="spellEnd"/>
      <w:r w:rsidRPr="00BD181C">
        <w:rPr>
          <w:rFonts w:asciiTheme="minorHAnsi" w:hAnsiTheme="minorHAnsi" w:cstheme="minorHAnsi"/>
          <w:lang w:val="en-GB"/>
        </w:rPr>
        <w:t xml:space="preserve"> de </w:t>
      </w:r>
    </w:p>
    <w:p w:rsidR="00BD181C" w:rsidRPr="00BD181C" w:rsidRDefault="00BD181C" w:rsidP="00BD181C">
      <w:pPr>
        <w:pStyle w:val="Default"/>
        <w:tabs>
          <w:tab w:val="left" w:pos="993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BD181C">
        <w:rPr>
          <w:rFonts w:asciiTheme="minorHAnsi" w:hAnsiTheme="minorHAnsi" w:cstheme="minorHAnsi"/>
        </w:rPr>
        <w:t>- cooperativele agricole pentru propriile exploatații înscrise în  APIA ( C1)</w:t>
      </w:r>
    </w:p>
    <w:p w:rsidR="00BD181C" w:rsidRPr="00BD181C" w:rsidRDefault="00BD181C" w:rsidP="00BD181C">
      <w:pPr>
        <w:pStyle w:val="ListParagraph"/>
        <w:tabs>
          <w:tab w:val="left" w:pos="993"/>
        </w:tabs>
        <w:spacing w:after="20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hAnsiTheme="minorHAnsi" w:cstheme="minorHAnsi"/>
          <w:sz w:val="24"/>
          <w:szCs w:val="24"/>
          <w:lang w:val="en-GB"/>
        </w:rPr>
        <w:t xml:space="preserve">- </w:t>
      </w:r>
      <w:proofErr w:type="gramStart"/>
      <w:r w:rsidRPr="00BD181C">
        <w:rPr>
          <w:rFonts w:asciiTheme="minorHAnsi" w:hAnsiTheme="minorHAnsi" w:cstheme="minorHAnsi"/>
          <w:sz w:val="24"/>
          <w:szCs w:val="24"/>
        </w:rPr>
        <w:t>cooperative</w:t>
      </w:r>
      <w:r w:rsidRPr="00BD181C">
        <w:rPr>
          <w:rFonts w:asciiTheme="minorHAnsi" w:hAnsiTheme="minorHAnsi" w:cstheme="minorHAnsi"/>
          <w:sz w:val="24"/>
          <w:szCs w:val="24"/>
          <w:lang w:val="en-GB"/>
        </w:rPr>
        <w:t>le</w:t>
      </w:r>
      <w:r w:rsidRPr="00BD181C">
        <w:rPr>
          <w:rFonts w:asciiTheme="minorHAnsi" w:hAnsiTheme="minorHAnsi" w:cstheme="minorHAnsi"/>
          <w:sz w:val="24"/>
          <w:szCs w:val="24"/>
        </w:rPr>
        <w:t xml:space="preserve">  agricole</w:t>
      </w:r>
      <w:proofErr w:type="gram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en-GB"/>
        </w:rPr>
        <w:t>pentru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BD181C">
        <w:rPr>
          <w:rFonts w:asciiTheme="minorHAnsi" w:hAnsiTheme="minorHAnsi" w:cstheme="minorHAnsi"/>
          <w:sz w:val="24"/>
          <w:szCs w:val="24"/>
        </w:rPr>
        <w:t xml:space="preserve"> membri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en-GB"/>
        </w:rPr>
        <w:t>i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en-GB"/>
        </w:rPr>
        <w:t>fermieri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care sunt înscriși in APIA (C2)</w:t>
      </w:r>
    </w:p>
    <w:p w:rsidR="00BD181C" w:rsidRPr="00BD181C" w:rsidRDefault="00BD181C" w:rsidP="00BD181C">
      <w:pPr>
        <w:pStyle w:val="ListParagraph"/>
        <w:tabs>
          <w:tab w:val="left" w:pos="993"/>
        </w:tabs>
        <w:spacing w:after="200"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D181C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cooperativele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agricole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atât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pentru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propriile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exploatații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înscrise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în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APIA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cât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si 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pentru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membrii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fermieri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înscriși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în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 APIA (C3)</w:t>
      </w:r>
    </w:p>
    <w:p w:rsidR="00BD181C" w:rsidRPr="00BD181C" w:rsidRDefault="00BD181C" w:rsidP="00BD181C">
      <w:pPr>
        <w:pStyle w:val="NoSpacing"/>
        <w:tabs>
          <w:tab w:val="left" w:pos="993"/>
        </w:tabs>
        <w:spacing w:before="24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hAnsiTheme="minorHAnsi" w:cstheme="minorHAnsi"/>
          <w:b/>
          <w:sz w:val="24"/>
          <w:szCs w:val="24"/>
        </w:rPr>
        <w:t>b)</w:t>
      </w:r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Operațiunilor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sprijinite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în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cadrul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PEI </w:t>
      </w:r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–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procentul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poate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fi majorat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cu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20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puncte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procentuale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>;</w:t>
      </w:r>
    </w:p>
    <w:p w:rsidR="00BD181C" w:rsidRPr="00BD181C" w:rsidRDefault="00BD181C" w:rsidP="00BD181C">
      <w:pPr>
        <w:pStyle w:val="NoSpacing"/>
        <w:tabs>
          <w:tab w:val="left" w:pos="993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D181C">
        <w:rPr>
          <w:rFonts w:asciiTheme="minorHAnsi" w:hAnsiTheme="minorHAnsi" w:cstheme="minorHAnsi"/>
          <w:b/>
          <w:color w:val="0070C0"/>
          <w:sz w:val="24"/>
          <w:szCs w:val="24"/>
        </w:rPr>
        <w:t>Atenție</w:t>
      </w:r>
      <w:proofErr w:type="spellEnd"/>
      <w:r w:rsidRPr="00BD181C">
        <w:rPr>
          <w:rFonts w:asciiTheme="minorHAnsi" w:hAnsiTheme="minorHAnsi" w:cstheme="minorHAnsi"/>
          <w:b/>
          <w:color w:val="0070C0"/>
          <w:sz w:val="24"/>
          <w:szCs w:val="24"/>
        </w:rPr>
        <w:t>!</w:t>
      </w:r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Această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majorare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D181C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intensității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sprijinului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nerambursabil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va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doar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în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cazul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solicitanților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care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aplică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pe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sM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16.1. </w:t>
      </w:r>
      <w:proofErr w:type="spellStart"/>
      <w:proofErr w:type="gramStart"/>
      <w:r w:rsidRPr="00BD181C">
        <w:rPr>
          <w:rFonts w:asciiTheme="minorHAnsi" w:hAnsiTheme="minorHAnsi" w:cstheme="minorHAnsi"/>
          <w:sz w:val="24"/>
          <w:szCs w:val="24"/>
        </w:rPr>
        <w:t>proiecte</w:t>
      </w:r>
      <w:proofErr w:type="spellEnd"/>
      <w:proofErr w:type="gram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ce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vizează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investitii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similare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sM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4.1, </w:t>
      </w:r>
      <w:proofErr w:type="spellStart"/>
      <w:r w:rsidRPr="00BD181C">
        <w:rPr>
          <w:rFonts w:asciiTheme="minorHAnsi" w:hAnsiTheme="minorHAnsi" w:cstheme="minorHAnsi"/>
          <w:b/>
          <w:sz w:val="24"/>
          <w:szCs w:val="24"/>
        </w:rPr>
        <w:t>şi</w:t>
      </w:r>
      <w:proofErr w:type="spellEnd"/>
      <w:r w:rsidRPr="00BD181C">
        <w:rPr>
          <w:rFonts w:asciiTheme="minorHAnsi" w:hAnsiTheme="minorHAnsi" w:cstheme="minorHAnsi"/>
          <w:b/>
          <w:sz w:val="24"/>
          <w:szCs w:val="24"/>
        </w:rPr>
        <w:t xml:space="preserve"> nu  </w:t>
      </w:r>
      <w:proofErr w:type="spellStart"/>
      <w:r w:rsidRPr="00BD181C">
        <w:rPr>
          <w:rFonts w:asciiTheme="minorHAnsi" w:hAnsiTheme="minorHAnsi" w:cstheme="minorHAnsi"/>
          <w:b/>
          <w:sz w:val="24"/>
          <w:szCs w:val="24"/>
        </w:rPr>
        <w:t>solicitanţilor</w:t>
      </w:r>
      <w:proofErr w:type="spellEnd"/>
      <w:r w:rsidRPr="00BD181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Pr="00BD181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b/>
          <w:sz w:val="24"/>
          <w:szCs w:val="24"/>
        </w:rPr>
        <w:t>măsura</w:t>
      </w:r>
      <w:proofErr w:type="spellEnd"/>
      <w:r w:rsidRPr="00BD181C">
        <w:rPr>
          <w:rFonts w:asciiTheme="minorHAnsi" w:hAnsiTheme="minorHAnsi" w:cstheme="minorHAnsi"/>
          <w:b/>
          <w:sz w:val="24"/>
          <w:szCs w:val="24"/>
        </w:rPr>
        <w:t xml:space="preserve"> 4.1</w:t>
      </w:r>
      <w:r w:rsidRPr="00BD181C">
        <w:rPr>
          <w:rFonts w:asciiTheme="minorHAnsi" w:hAnsiTheme="minorHAnsi" w:cstheme="minorHAnsi"/>
          <w:sz w:val="24"/>
          <w:szCs w:val="24"/>
        </w:rPr>
        <w:t>.</w:t>
      </w:r>
    </w:p>
    <w:p w:rsidR="00BD181C" w:rsidRPr="00BD181C" w:rsidRDefault="00BD181C" w:rsidP="00BD181C">
      <w:pPr>
        <w:pStyle w:val="NoSpacing"/>
        <w:tabs>
          <w:tab w:val="left" w:pos="993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BD181C" w:rsidRPr="00BD181C" w:rsidRDefault="00BD181C" w:rsidP="00BD181C">
      <w:pPr>
        <w:pStyle w:val="NoSpacing"/>
        <w:tabs>
          <w:tab w:val="left" w:pos="993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hAnsiTheme="minorHAnsi" w:cstheme="minorHAnsi"/>
          <w:b/>
          <w:sz w:val="24"/>
          <w:szCs w:val="24"/>
        </w:rPr>
        <w:t>c)</w:t>
      </w:r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Investițiilor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legate de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operațiunile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prevăzute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la art. 28 (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Agromediu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și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art. 29 (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Agricultura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ecologică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) din </w:t>
      </w:r>
      <w:proofErr w:type="gramStart"/>
      <w:r w:rsidRPr="00BD181C">
        <w:rPr>
          <w:rFonts w:asciiTheme="minorHAnsi" w:hAnsiTheme="minorHAnsi" w:cstheme="minorHAnsi"/>
          <w:sz w:val="24"/>
          <w:szCs w:val="24"/>
        </w:rPr>
        <w:t>R(</w:t>
      </w:r>
      <w:proofErr w:type="gramEnd"/>
      <w:r w:rsidRPr="00BD181C">
        <w:rPr>
          <w:rFonts w:asciiTheme="minorHAnsi" w:hAnsiTheme="minorHAnsi" w:cstheme="minorHAnsi"/>
          <w:sz w:val="24"/>
          <w:szCs w:val="24"/>
        </w:rPr>
        <w:t xml:space="preserve">UE)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nr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. 1305/2013 </w:t>
      </w:r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–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procentul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poate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fi majorat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cu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20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puncte</w:t>
      </w:r>
      <w:proofErr w:type="spellEnd"/>
      <w:r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  <w:lang w:val="fr-FR"/>
        </w:rPr>
        <w:t>procentuale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D181C" w:rsidRPr="00BD181C" w:rsidRDefault="00BD181C" w:rsidP="00BD181C">
      <w:pPr>
        <w:spacing w:after="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</w:p>
    <w:p w:rsidR="00BD181C" w:rsidRPr="00BD181C" w:rsidRDefault="00BD181C" w:rsidP="00BD181C">
      <w:pPr>
        <w:pStyle w:val="NoSpacing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181C">
        <w:rPr>
          <w:rFonts w:asciiTheme="minorHAnsi" w:hAnsiTheme="minorHAnsi" w:cstheme="minorHAnsi"/>
          <w:b/>
          <w:sz w:val="24"/>
          <w:szCs w:val="24"/>
        </w:rPr>
        <w:t>C.</w:t>
      </w:r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b/>
          <w:sz w:val="24"/>
          <w:szCs w:val="24"/>
        </w:rPr>
        <w:t>În</w:t>
      </w:r>
      <w:proofErr w:type="spellEnd"/>
      <w:r w:rsidRPr="00BD181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b/>
          <w:sz w:val="24"/>
          <w:szCs w:val="24"/>
        </w:rPr>
        <w:t>cazul</w:t>
      </w:r>
      <w:proofErr w:type="spellEnd"/>
      <w:r w:rsidRPr="00BD181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b/>
          <w:sz w:val="24"/>
          <w:szCs w:val="24"/>
        </w:rPr>
        <w:t>fermelor</w:t>
      </w:r>
      <w:proofErr w:type="spellEnd"/>
      <w:r w:rsidRPr="00BD181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b/>
          <w:sz w:val="24"/>
          <w:szCs w:val="24"/>
        </w:rPr>
        <w:t>vegetale</w:t>
      </w:r>
      <w:proofErr w:type="spellEnd"/>
      <w:r w:rsidRPr="00BD181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b/>
          <w:sz w:val="24"/>
          <w:szCs w:val="24"/>
        </w:rPr>
        <w:t>având</w:t>
      </w:r>
      <w:proofErr w:type="spellEnd"/>
      <w:r w:rsidRPr="00BD181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b/>
          <w:sz w:val="24"/>
          <w:szCs w:val="24"/>
        </w:rPr>
        <w:t>dimensiunea</w:t>
      </w:r>
      <w:proofErr w:type="spellEnd"/>
      <w:r w:rsidRPr="00BD181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b/>
          <w:sz w:val="24"/>
          <w:szCs w:val="24"/>
        </w:rPr>
        <w:t>economică</w:t>
      </w:r>
      <w:proofErr w:type="spellEnd"/>
      <w:r w:rsidRPr="00BD181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b/>
          <w:sz w:val="24"/>
          <w:szCs w:val="24"/>
        </w:rPr>
        <w:t>peste</w:t>
      </w:r>
      <w:proofErr w:type="spellEnd"/>
      <w:r w:rsidRPr="00BD181C">
        <w:rPr>
          <w:rFonts w:asciiTheme="minorHAnsi" w:hAnsiTheme="minorHAnsi" w:cstheme="minorHAnsi"/>
          <w:b/>
          <w:sz w:val="24"/>
          <w:szCs w:val="24"/>
        </w:rPr>
        <w:t xml:space="preserve"> 500.000 SO </w:t>
      </w:r>
      <w:proofErr w:type="spellStart"/>
      <w:r w:rsidRPr="00BD181C">
        <w:rPr>
          <w:rFonts w:asciiTheme="minorHAnsi" w:hAnsiTheme="minorHAnsi" w:cstheme="minorHAnsi"/>
          <w:b/>
          <w:bCs/>
          <w:sz w:val="24"/>
          <w:szCs w:val="24"/>
        </w:rPr>
        <w:t>și</w:t>
      </w:r>
      <w:proofErr w:type="spellEnd"/>
      <w:r w:rsidRPr="00BD181C">
        <w:rPr>
          <w:rFonts w:asciiTheme="minorHAnsi" w:hAnsiTheme="minorHAnsi" w:cstheme="minorHAnsi"/>
          <w:b/>
          <w:bCs/>
          <w:sz w:val="24"/>
          <w:szCs w:val="24"/>
        </w:rPr>
        <w:t xml:space="preserve"> a </w:t>
      </w:r>
      <w:proofErr w:type="spellStart"/>
      <w:r w:rsidRPr="00BD181C">
        <w:rPr>
          <w:rFonts w:asciiTheme="minorHAnsi" w:hAnsiTheme="minorHAnsi" w:cstheme="minorHAnsi"/>
          <w:b/>
          <w:bCs/>
          <w:sz w:val="24"/>
          <w:szCs w:val="24"/>
        </w:rPr>
        <w:t>fermelor</w:t>
      </w:r>
      <w:proofErr w:type="spellEnd"/>
      <w:r w:rsidRPr="00BD181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b/>
          <w:bCs/>
          <w:sz w:val="24"/>
          <w:szCs w:val="24"/>
        </w:rPr>
        <w:t>zootehnice</w:t>
      </w:r>
      <w:proofErr w:type="spellEnd"/>
      <w:r w:rsidRPr="00BD181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b/>
          <w:bCs/>
          <w:sz w:val="24"/>
          <w:szCs w:val="24"/>
        </w:rPr>
        <w:t>având</w:t>
      </w:r>
      <w:proofErr w:type="spellEnd"/>
      <w:r w:rsidRPr="00BD181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b/>
          <w:bCs/>
          <w:sz w:val="24"/>
          <w:szCs w:val="24"/>
        </w:rPr>
        <w:t>dimensiunea</w:t>
      </w:r>
      <w:proofErr w:type="spellEnd"/>
      <w:r w:rsidRPr="00BD181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b/>
          <w:bCs/>
          <w:sz w:val="24"/>
          <w:szCs w:val="24"/>
        </w:rPr>
        <w:t>economică</w:t>
      </w:r>
      <w:proofErr w:type="spellEnd"/>
      <w:r w:rsidRPr="00BD181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b/>
          <w:bCs/>
          <w:sz w:val="24"/>
          <w:szCs w:val="24"/>
        </w:rPr>
        <w:t>peste</w:t>
      </w:r>
      <w:proofErr w:type="spellEnd"/>
      <w:r w:rsidRPr="00BD181C">
        <w:rPr>
          <w:rFonts w:asciiTheme="minorHAnsi" w:hAnsiTheme="minorHAnsi" w:cstheme="minorHAnsi"/>
          <w:b/>
          <w:bCs/>
          <w:sz w:val="24"/>
          <w:szCs w:val="24"/>
        </w:rPr>
        <w:t xml:space="preserve"> 1.000.000 SO</w:t>
      </w:r>
      <w:r w:rsidRPr="00BD181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BD181C">
        <w:rPr>
          <w:rFonts w:asciiTheme="minorHAnsi" w:hAnsiTheme="minorHAnsi" w:cstheme="minorHAnsi"/>
          <w:sz w:val="24"/>
          <w:szCs w:val="24"/>
        </w:rPr>
        <w:t xml:space="preserve">Rata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sprijinului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public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nerambursabil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BD181C">
        <w:rPr>
          <w:rFonts w:asciiTheme="minorHAnsi" w:hAnsiTheme="minorHAnsi" w:cstheme="minorHAnsi"/>
          <w:sz w:val="24"/>
          <w:szCs w:val="24"/>
        </w:rPr>
        <w:t>va</w:t>
      </w:r>
      <w:proofErr w:type="spellEnd"/>
      <w:proofErr w:type="gramEnd"/>
      <w:r w:rsidRPr="00BD181C">
        <w:rPr>
          <w:rFonts w:asciiTheme="minorHAnsi" w:hAnsiTheme="minorHAnsi" w:cstheme="minorHAnsi"/>
          <w:sz w:val="24"/>
          <w:szCs w:val="24"/>
        </w:rPr>
        <w:t xml:space="preserve"> fi de </w:t>
      </w:r>
      <w:r w:rsidRPr="00BD181C">
        <w:rPr>
          <w:rFonts w:asciiTheme="minorHAnsi" w:hAnsiTheme="minorHAnsi" w:cstheme="minorHAnsi"/>
          <w:b/>
          <w:sz w:val="24"/>
          <w:szCs w:val="24"/>
        </w:rPr>
        <w:t xml:space="preserve">30%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indiferent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tipul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181C">
        <w:rPr>
          <w:rFonts w:asciiTheme="minorHAnsi" w:hAnsiTheme="minorHAnsi" w:cstheme="minorHAnsi"/>
          <w:sz w:val="24"/>
          <w:szCs w:val="24"/>
        </w:rPr>
        <w:t>investiției</w:t>
      </w:r>
      <w:proofErr w:type="spellEnd"/>
      <w:r w:rsidRPr="00BD181C">
        <w:rPr>
          <w:rFonts w:asciiTheme="minorHAnsi" w:hAnsiTheme="minorHAnsi" w:cstheme="minorHAnsi"/>
          <w:sz w:val="24"/>
          <w:szCs w:val="24"/>
        </w:rPr>
        <w:t>.</w:t>
      </w:r>
    </w:p>
    <w:p w:rsidR="00BD181C" w:rsidRPr="00BD181C" w:rsidRDefault="00BD181C" w:rsidP="00BD181C">
      <w:pPr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D181C">
        <w:rPr>
          <w:rFonts w:asciiTheme="minorHAnsi" w:hAnsiTheme="minorHAnsi" w:cstheme="minorHAnsi"/>
          <w:bCs/>
          <w:i/>
          <w:sz w:val="24"/>
          <w:szCs w:val="24"/>
        </w:rPr>
        <w:t>În cazul proiectelor care includ activităţi de procesare la nivelul fermei, ratele sprijinului aplicabile acţiunilor privind procesarea şi comercializarea produselor enumerate în Anexa I la Tratatul de Functionare a Uniunii Europene (TFEU) vor respecta intensităţile ajutorului aplicabile specificate în Anexa II la Reg. 1305/2013</w:t>
      </w:r>
      <w:r w:rsidRPr="00BD181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BD181C" w:rsidRPr="00BD181C" w:rsidRDefault="00BD181C" w:rsidP="00BD181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181C" w:rsidRPr="00BD181C" w:rsidTr="00E63D6F">
        <w:trPr>
          <w:jc w:val="center"/>
        </w:trPr>
        <w:tc>
          <w:tcPr>
            <w:tcW w:w="9062" w:type="dxa"/>
            <w:shd w:val="clear" w:color="auto" w:fill="auto"/>
          </w:tcPr>
          <w:p w:rsidR="00BD181C" w:rsidRPr="00C02E81" w:rsidRDefault="00BD181C" w:rsidP="00C02E81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D181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Valoarea minima a sprijinului neramursabil acordat unui proiect  finantat prin aceasta masura, in acest apel de selectie este de </w:t>
            </w:r>
            <w:r w:rsidRPr="00BD181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20.000 euro</w:t>
            </w:r>
            <w:r w:rsidRPr="00BD181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, iar valoarea maxima, nerambursabila, acordata unui proiect este de  </w:t>
            </w:r>
            <w:r w:rsidRPr="00BD181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200.000 euro</w:t>
            </w:r>
            <w:r w:rsidRPr="00BD181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.</w:t>
            </w:r>
          </w:p>
        </w:tc>
      </w:tr>
    </w:tbl>
    <w:p w:rsidR="00BD181C" w:rsidRPr="00BD181C" w:rsidRDefault="00BD181C" w:rsidP="00BD181C">
      <w:pPr>
        <w:spacing w:after="0" w:line="360" w:lineRule="auto"/>
        <w:jc w:val="both"/>
        <w:rPr>
          <w:rStyle w:val="Bodytext4"/>
          <w:rFonts w:asciiTheme="minorHAnsi" w:hAnsiTheme="minorHAnsi" w:cstheme="minorHAnsi"/>
          <w:b w:val="0"/>
          <w:bCs w:val="0"/>
          <w:color w:val="auto"/>
          <w:lang w:eastAsia="en-US" w:bidi="ar-SA"/>
        </w:rPr>
      </w:pPr>
      <w:r w:rsidRPr="00BD18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Aria de aplicabilitate a măsurii este reprezentata de întreg teritoriul </w:t>
      </w:r>
      <w:r w:rsidRPr="00BD181C">
        <w:rPr>
          <w:rFonts w:asciiTheme="minorHAnsi" w:hAnsiTheme="minorHAnsi" w:cstheme="minorHAnsi"/>
          <w:b/>
          <w:sz w:val="24"/>
          <w:szCs w:val="24"/>
        </w:rPr>
        <w:t xml:space="preserve">GAL Progres Transilvan, respectiv aria administrativ-teritoriala a </w:t>
      </w:r>
      <w:r w:rsidRPr="00BD18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cele 7 comune: </w:t>
      </w:r>
      <w:r w:rsidRPr="00BD181C">
        <w:rPr>
          <w:rFonts w:asciiTheme="minorHAnsi" w:hAnsiTheme="minorHAnsi" w:cstheme="minorHAnsi"/>
          <w:b/>
          <w:bCs/>
          <w:sz w:val="24"/>
          <w:szCs w:val="24"/>
        </w:rPr>
        <w:t>Budești, Miceștii de Cîmpie, Milaș, Sinmihaiu de Cîmpie, Silivașu de Cîmpie, Teaca și Galații Bistriței</w:t>
      </w:r>
      <w:r w:rsidRPr="00BD18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din judetul Bistrita Nasaud.</w:t>
      </w:r>
    </w:p>
    <w:p w:rsidR="00E92F6B" w:rsidRPr="00BD181C" w:rsidRDefault="00EA3050" w:rsidP="00C02E81">
      <w:pPr>
        <w:spacing w:after="21"/>
        <w:jc w:val="both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  <w:r w:rsidRPr="00BD181C">
        <w:rPr>
          <w:rFonts w:asciiTheme="minorHAnsi" w:eastAsia="Arial" w:hAnsiTheme="minorHAnsi" w:cstheme="minorHAnsi"/>
          <w:b/>
          <w:sz w:val="24"/>
          <w:szCs w:val="24"/>
        </w:rPr>
        <w:t>Data limită de depunere a proiectelor:</w:t>
      </w:r>
      <w:r w:rsidRPr="00BD181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D181C" w:rsidRPr="00BD181C">
        <w:rPr>
          <w:rFonts w:asciiTheme="minorHAnsi" w:eastAsia="Arial" w:hAnsiTheme="minorHAnsi" w:cstheme="minorHAnsi"/>
          <w:b/>
          <w:sz w:val="24"/>
          <w:szCs w:val="24"/>
        </w:rPr>
        <w:t>20</w:t>
      </w:r>
      <w:r w:rsidR="001232FC" w:rsidRPr="00BD181C">
        <w:rPr>
          <w:rFonts w:asciiTheme="minorHAnsi" w:eastAsia="Arial" w:hAnsiTheme="minorHAnsi" w:cstheme="minorHAnsi"/>
          <w:b/>
          <w:sz w:val="24"/>
          <w:szCs w:val="24"/>
        </w:rPr>
        <w:t xml:space="preserve"> noiembrie</w:t>
      </w:r>
      <w:r w:rsidR="008049B0" w:rsidRPr="00BD181C">
        <w:rPr>
          <w:rFonts w:asciiTheme="minorHAnsi" w:eastAsia="Arial" w:hAnsiTheme="minorHAnsi" w:cstheme="minorHAnsi"/>
          <w:b/>
          <w:sz w:val="24"/>
          <w:szCs w:val="24"/>
        </w:rPr>
        <w:t xml:space="preserve"> 2018</w:t>
      </w:r>
      <w:r w:rsidR="008049B0" w:rsidRPr="00BD181C">
        <w:rPr>
          <w:rFonts w:asciiTheme="minorHAnsi" w:eastAsia="Arial" w:hAnsiTheme="minorHAnsi" w:cstheme="minorHAnsi"/>
          <w:sz w:val="24"/>
          <w:szCs w:val="24"/>
        </w:rPr>
        <w:t xml:space="preserve">, ora </w:t>
      </w:r>
      <w:r w:rsidR="00BD181C" w:rsidRPr="00BD181C">
        <w:rPr>
          <w:rFonts w:asciiTheme="minorHAnsi" w:eastAsia="Arial" w:hAnsiTheme="minorHAnsi" w:cstheme="minorHAnsi"/>
          <w:sz w:val="24"/>
          <w:szCs w:val="24"/>
        </w:rPr>
        <w:t>14:30</w:t>
      </w:r>
    </w:p>
    <w:p w:rsidR="00BD181C" w:rsidRPr="00BD181C" w:rsidRDefault="00EA3050" w:rsidP="00BD181C">
      <w:pPr>
        <w:rPr>
          <w:rFonts w:asciiTheme="minorHAnsi" w:hAnsiTheme="minorHAnsi" w:cstheme="minorHAnsi"/>
          <w:b/>
          <w:sz w:val="24"/>
          <w:szCs w:val="24"/>
        </w:rPr>
      </w:pPr>
      <w:r w:rsidRPr="00BD181C">
        <w:rPr>
          <w:rFonts w:asciiTheme="minorHAnsi" w:eastAsia="Arial" w:hAnsiTheme="minorHAnsi" w:cstheme="minorHAnsi"/>
          <w:b/>
          <w:sz w:val="24"/>
          <w:szCs w:val="24"/>
        </w:rPr>
        <w:t>Locul și intervalul orar unde se pot depune proiectele</w:t>
      </w:r>
      <w:r w:rsidR="00BD181C"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="00BD181C"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>Proiectele</w:t>
      </w:r>
      <w:proofErr w:type="spellEnd"/>
      <w:r w:rsidR="00BD181C"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se vor </w:t>
      </w:r>
      <w:proofErr w:type="spellStart"/>
      <w:r w:rsidR="00BD181C"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>depune</w:t>
      </w:r>
      <w:proofErr w:type="spellEnd"/>
      <w:r w:rsidR="00BD181C"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la </w:t>
      </w:r>
      <w:proofErr w:type="spellStart"/>
      <w:r w:rsidR="00BD181C"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>biroul</w:t>
      </w:r>
      <w:proofErr w:type="spellEnd"/>
      <w:r w:rsidR="00BD181C" w:rsidRPr="00BD181C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BD181C" w:rsidRPr="00BD181C">
        <w:rPr>
          <w:rFonts w:asciiTheme="minorHAnsi" w:hAnsiTheme="minorHAnsi" w:cstheme="minorHAnsi"/>
          <w:b/>
          <w:sz w:val="24"/>
          <w:szCs w:val="24"/>
        </w:rPr>
        <w:t>GAL Progres Transilvan</w:t>
      </w:r>
      <w:r w:rsidR="00BD181C" w:rsidRPr="00BD181C">
        <w:rPr>
          <w:rFonts w:asciiTheme="minorHAnsi" w:hAnsiTheme="minorHAnsi" w:cstheme="minorHAnsi"/>
          <w:sz w:val="24"/>
          <w:szCs w:val="24"/>
          <w:lang w:val="fr-FR"/>
        </w:rPr>
        <w:t xml:space="preserve"> – </w:t>
      </w:r>
      <w:r w:rsidR="00BD181C" w:rsidRPr="00BD181C">
        <w:rPr>
          <w:rFonts w:asciiTheme="minorHAnsi" w:hAnsiTheme="minorHAnsi" w:cstheme="minorHAnsi"/>
          <w:b/>
          <w:sz w:val="24"/>
          <w:szCs w:val="24"/>
        </w:rPr>
        <w:t>din localitatea Teaca, nr. 598 ( in cladirea Primariei Teaca), comuna Teaca, județul Bistrița-Năsăud</w:t>
      </w:r>
      <w:r w:rsidR="00BD181C" w:rsidRPr="00BD181C">
        <w:rPr>
          <w:rFonts w:asciiTheme="minorHAnsi" w:hAnsiTheme="minorHAnsi" w:cstheme="minorHAnsi"/>
          <w:sz w:val="24"/>
          <w:szCs w:val="24"/>
        </w:rPr>
        <w:t xml:space="preserve"> </w:t>
      </w:r>
      <w:r w:rsidR="00BD181C" w:rsidRPr="00BD181C">
        <w:rPr>
          <w:rFonts w:asciiTheme="minorHAnsi" w:hAnsiTheme="minorHAnsi" w:cstheme="minorHAnsi"/>
          <w:b/>
          <w:sz w:val="24"/>
          <w:szCs w:val="24"/>
        </w:rPr>
        <w:t>, telefon: 0745661282</w:t>
      </w:r>
    </w:p>
    <w:p w:rsidR="00E92F6B" w:rsidRPr="00BD181C" w:rsidRDefault="00E92F6B" w:rsidP="009E4F87">
      <w:pPr>
        <w:spacing w:after="29"/>
        <w:jc w:val="both"/>
        <w:rPr>
          <w:rFonts w:asciiTheme="minorHAnsi" w:hAnsiTheme="minorHAnsi" w:cstheme="minorHAnsi"/>
          <w:sz w:val="24"/>
          <w:szCs w:val="24"/>
        </w:rPr>
      </w:pPr>
    </w:p>
    <w:p w:rsidR="00BD181C" w:rsidRPr="00BD181C" w:rsidRDefault="00EA3050" w:rsidP="00BD181C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BD181C">
        <w:rPr>
          <w:rFonts w:asciiTheme="minorHAnsi" w:eastAsia="Arial" w:hAnsiTheme="minorHAnsi" w:cstheme="minorHAnsi"/>
        </w:rPr>
        <w:t xml:space="preserve">Informații privind accesarea și derularea </w:t>
      </w:r>
      <w:r w:rsidR="00BD181C" w:rsidRPr="00BD181C">
        <w:rPr>
          <w:rFonts w:asciiTheme="minorHAnsi" w:eastAsia="Arial" w:hAnsiTheme="minorHAnsi" w:cstheme="minorHAnsi"/>
          <w:b/>
        </w:rPr>
        <w:t>Măsurii 01</w:t>
      </w:r>
      <w:r w:rsidRPr="00BD181C">
        <w:rPr>
          <w:rFonts w:asciiTheme="minorHAnsi" w:eastAsia="Arial" w:hAnsiTheme="minorHAnsi" w:cstheme="minorHAnsi"/>
          <w:b/>
        </w:rPr>
        <w:t xml:space="preserve">/2A – </w:t>
      </w:r>
      <w:r w:rsidR="00BD181C" w:rsidRPr="00BD181C">
        <w:rPr>
          <w:rFonts w:asciiTheme="minorHAnsi" w:hAnsiTheme="minorHAnsi" w:cstheme="minorHAnsi"/>
          <w:b/>
          <w:bCs/>
        </w:rPr>
        <w:t>Investiții în dezvoltarea și modernizarea exploatațiilor agricole din teritoriu GAL</w:t>
      </w:r>
      <w:r w:rsidRPr="00BD181C">
        <w:rPr>
          <w:rFonts w:asciiTheme="minorHAnsi" w:eastAsia="Arial" w:hAnsiTheme="minorHAnsi" w:cstheme="minorHAnsi"/>
          <w:b/>
        </w:rPr>
        <w:t xml:space="preserve">, </w:t>
      </w:r>
      <w:r w:rsidRPr="00BD181C">
        <w:rPr>
          <w:rFonts w:asciiTheme="minorHAnsi" w:eastAsia="Arial" w:hAnsiTheme="minorHAnsi" w:cstheme="minorHAnsi"/>
        </w:rPr>
        <w:t>sunt cuprinse</w:t>
      </w:r>
      <w:r w:rsidRPr="00BD181C">
        <w:rPr>
          <w:rFonts w:asciiTheme="minorHAnsi" w:eastAsia="Arial" w:hAnsiTheme="minorHAnsi" w:cstheme="minorHAnsi"/>
          <w:b/>
        </w:rPr>
        <w:t xml:space="preserve"> </w:t>
      </w:r>
      <w:r w:rsidRPr="00BD181C">
        <w:rPr>
          <w:rFonts w:asciiTheme="minorHAnsi" w:eastAsia="Arial" w:hAnsiTheme="minorHAnsi" w:cstheme="minorHAnsi"/>
        </w:rPr>
        <w:t xml:space="preserve">în Ghidul Solicitantului și anexele acestuia de pe site-ul GAL </w:t>
      </w:r>
      <w:r w:rsidR="00BD181C" w:rsidRPr="00BD181C">
        <w:rPr>
          <w:rFonts w:asciiTheme="minorHAnsi" w:eastAsia="Arial" w:hAnsiTheme="minorHAnsi" w:cstheme="minorHAnsi"/>
        </w:rPr>
        <w:t xml:space="preserve">PROGRES TRANSILVAN </w:t>
      </w:r>
      <w:r w:rsidR="00BD181C" w:rsidRPr="00BD181C">
        <w:rPr>
          <w:rFonts w:asciiTheme="minorHAnsi" w:eastAsia="Arial" w:hAnsiTheme="minorHAnsi" w:cstheme="minorHAnsi"/>
          <w:color w:val="0000FF"/>
          <w:u w:val="single" w:color="0000FF"/>
        </w:rPr>
        <w:t>www.progrestransilvan.ro</w:t>
      </w:r>
      <w:hyperlink r:id="rId7">
        <w:r w:rsidRPr="00BD181C">
          <w:rPr>
            <w:rFonts w:asciiTheme="minorHAnsi" w:eastAsia="Arial" w:hAnsiTheme="minorHAnsi" w:cstheme="minorHAnsi"/>
          </w:rPr>
          <w:t xml:space="preserve"> </w:t>
        </w:r>
      </w:hyperlink>
      <w:r w:rsidRPr="00BD181C">
        <w:rPr>
          <w:rFonts w:asciiTheme="minorHAnsi" w:eastAsia="Arial" w:hAnsiTheme="minorHAnsi" w:cstheme="minorHAnsi"/>
        </w:rPr>
        <w:t>și în Apelul de Selecție (vari</w:t>
      </w:r>
      <w:r w:rsidR="00BD181C" w:rsidRPr="00BD181C">
        <w:rPr>
          <w:rFonts w:asciiTheme="minorHAnsi" w:eastAsia="Arial" w:hAnsiTheme="minorHAnsi" w:cstheme="minorHAnsi"/>
        </w:rPr>
        <w:t>anta detaliată) pentru Măsura 01</w:t>
      </w:r>
      <w:r w:rsidRPr="00BD181C">
        <w:rPr>
          <w:rFonts w:asciiTheme="minorHAnsi" w:eastAsia="Arial" w:hAnsiTheme="minorHAnsi" w:cstheme="minorHAnsi"/>
        </w:rPr>
        <w:t xml:space="preserve">/2A – sesiunea </w:t>
      </w:r>
      <w:r w:rsidR="009E4F87" w:rsidRPr="00BD181C">
        <w:rPr>
          <w:rFonts w:asciiTheme="minorHAnsi" w:eastAsia="Arial" w:hAnsiTheme="minorHAnsi" w:cstheme="minorHAnsi"/>
        </w:rPr>
        <w:t>1/2018</w:t>
      </w:r>
      <w:r w:rsidRPr="00BD181C">
        <w:rPr>
          <w:rFonts w:asciiTheme="minorHAnsi" w:eastAsia="Arial" w:hAnsiTheme="minorHAnsi" w:cstheme="minorHAnsi"/>
        </w:rPr>
        <w:t xml:space="preserve">, disponibil pe </w:t>
      </w:r>
      <w:r w:rsidR="00BD181C" w:rsidRPr="00BD181C">
        <w:rPr>
          <w:rFonts w:asciiTheme="minorHAnsi" w:eastAsia="Arial" w:hAnsiTheme="minorHAnsi" w:cstheme="minorHAnsi"/>
          <w:color w:val="0000FF"/>
          <w:u w:val="single" w:color="0000FF"/>
        </w:rPr>
        <w:t>www.progrestransilvan.ro</w:t>
      </w:r>
      <w:hyperlink r:id="rId8">
        <w:r w:rsidR="00BD181C" w:rsidRPr="00BD181C">
          <w:rPr>
            <w:rFonts w:asciiTheme="minorHAnsi" w:eastAsia="Arial" w:hAnsiTheme="minorHAnsi" w:cstheme="minorHAnsi"/>
          </w:rPr>
          <w:t xml:space="preserve"> </w:t>
        </w:r>
      </w:hyperlink>
      <w:hyperlink r:id="rId9">
        <w:r w:rsidRPr="00BD181C">
          <w:rPr>
            <w:rFonts w:asciiTheme="minorHAnsi" w:eastAsia="Arial" w:hAnsiTheme="minorHAnsi" w:cstheme="minorHAnsi"/>
          </w:rPr>
          <w:t>.</w:t>
        </w:r>
      </w:hyperlink>
      <w:r w:rsidRPr="00BD181C">
        <w:rPr>
          <w:rFonts w:asciiTheme="minorHAnsi" w:eastAsia="Arial" w:hAnsiTheme="minorHAnsi" w:cstheme="minorHAnsi"/>
        </w:rPr>
        <w:t xml:space="preserve"> Aceste documente pot fi obținute și în varianta electronică (suport CD/DVD) și pe suport tipărit la sediul GAL </w:t>
      </w:r>
      <w:r w:rsidR="00BD181C" w:rsidRPr="00BD181C">
        <w:rPr>
          <w:rFonts w:asciiTheme="minorHAnsi" w:eastAsia="Arial" w:hAnsiTheme="minorHAnsi" w:cstheme="minorHAnsi"/>
        </w:rPr>
        <w:t>PROGRES TRANSILVAN</w:t>
      </w:r>
      <w:r w:rsidRPr="00BD181C">
        <w:rPr>
          <w:rFonts w:asciiTheme="minorHAnsi" w:eastAsia="Arial" w:hAnsiTheme="minorHAnsi" w:cstheme="minorHAnsi"/>
        </w:rPr>
        <w:t xml:space="preserve"> din localitatea </w:t>
      </w:r>
      <w:r w:rsidR="00BD181C" w:rsidRPr="00BD181C">
        <w:rPr>
          <w:rFonts w:asciiTheme="minorHAnsi" w:hAnsiTheme="minorHAnsi" w:cstheme="minorHAnsi"/>
          <w:b/>
        </w:rPr>
        <w:t>Teaca, nr. 598 ( in cladirea Primariei Teaca), comuna Teaca, județul Bistrița-Năsăud</w:t>
      </w:r>
      <w:r w:rsidRPr="00BD181C">
        <w:rPr>
          <w:rFonts w:asciiTheme="minorHAnsi" w:eastAsia="Arial" w:hAnsiTheme="minorHAnsi" w:cstheme="minorHAnsi"/>
        </w:rPr>
        <w:t xml:space="preserve">, </w:t>
      </w:r>
      <w:r w:rsidR="00BD181C" w:rsidRPr="00BD181C">
        <w:rPr>
          <w:rFonts w:asciiTheme="minorHAnsi" w:hAnsiTheme="minorHAnsi" w:cstheme="minorHAnsi"/>
          <w:bCs/>
          <w:color w:val="000000" w:themeColor="text1"/>
        </w:rPr>
        <w:t>de luni până vineri între orele 8,00-16,00, programul de lucru cu publicul este intre orele 13,00 – 15,00.</w:t>
      </w:r>
    </w:p>
    <w:p w:rsidR="00BD181C" w:rsidRPr="00BD181C" w:rsidRDefault="00BD181C" w:rsidP="00BD181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D181C" w:rsidRPr="00BD181C" w:rsidRDefault="00BD181C" w:rsidP="00BD181C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181C">
        <w:rPr>
          <w:rFonts w:asciiTheme="minorHAnsi" w:hAnsiTheme="minorHAnsi" w:cstheme="minorHAnsi"/>
          <w:b/>
          <w:sz w:val="24"/>
          <w:szCs w:val="24"/>
        </w:rPr>
        <w:t xml:space="preserve">Contact: </w:t>
      </w:r>
    </w:p>
    <w:p w:rsidR="00BD181C" w:rsidRPr="00BD181C" w:rsidRDefault="00BD181C" w:rsidP="00BD181C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181C" w:rsidRPr="00BD181C" w:rsidRDefault="00BD181C" w:rsidP="00BD181C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hAnsiTheme="minorHAnsi" w:cstheme="minorHAnsi"/>
          <w:sz w:val="24"/>
          <w:szCs w:val="24"/>
        </w:rPr>
        <w:t xml:space="preserve">E-mail:  </w:t>
      </w:r>
      <w:hyperlink r:id="rId10" w:history="1">
        <w:r w:rsidRPr="00BD181C">
          <w:rPr>
            <w:rStyle w:val="Hyperlink"/>
            <w:rFonts w:asciiTheme="minorHAnsi" w:hAnsiTheme="minorHAnsi" w:cstheme="minorHAnsi"/>
            <w:b/>
            <w:sz w:val="24"/>
            <w:szCs w:val="24"/>
          </w:rPr>
          <w:t>progrestransilvanbistrita@gmail.com</w:t>
        </w:r>
      </w:hyperlink>
    </w:p>
    <w:p w:rsidR="00BD181C" w:rsidRPr="00BD181C" w:rsidRDefault="00BD181C" w:rsidP="00BD181C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hAnsiTheme="minorHAnsi" w:cstheme="minorHAnsi"/>
          <w:sz w:val="24"/>
          <w:szCs w:val="24"/>
        </w:rPr>
        <w:t>Tel.: 0745661282, 0742058954</w:t>
      </w:r>
    </w:p>
    <w:p w:rsidR="00E92F6B" w:rsidRPr="00BD181C" w:rsidRDefault="00EA3050" w:rsidP="00BD181C">
      <w:pPr>
        <w:spacing w:after="30" w:line="252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181C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sectPr w:rsidR="00E92F6B" w:rsidRPr="00BD181C">
      <w:headerReference w:type="even" r:id="rId11"/>
      <w:headerReference w:type="default" r:id="rId12"/>
      <w:headerReference w:type="first" r:id="rId13"/>
      <w:pgSz w:w="11906" w:h="16838"/>
      <w:pgMar w:top="1680" w:right="1412" w:bottom="1442" w:left="1416" w:header="1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31" w:rsidRDefault="00BA0231">
      <w:pPr>
        <w:spacing w:after="0" w:line="240" w:lineRule="auto"/>
      </w:pPr>
      <w:r>
        <w:separator/>
      </w:r>
    </w:p>
  </w:endnote>
  <w:endnote w:type="continuationSeparator" w:id="0">
    <w:p w:rsidR="00BA0231" w:rsidRDefault="00BA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31" w:rsidRDefault="00BA0231">
      <w:pPr>
        <w:spacing w:after="0" w:line="240" w:lineRule="auto"/>
      </w:pPr>
      <w:r>
        <w:separator/>
      </w:r>
    </w:p>
  </w:footnote>
  <w:footnote w:type="continuationSeparator" w:id="0">
    <w:p w:rsidR="00BA0231" w:rsidRDefault="00BA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6B" w:rsidRDefault="00EA3050">
    <w:pPr>
      <w:spacing w:after="0"/>
      <w:ind w:right="-4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107950</wp:posOffset>
          </wp:positionV>
          <wp:extent cx="5756783" cy="803910"/>
          <wp:effectExtent l="0" t="0" r="0" b="0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3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E92F6B" w:rsidRDefault="00EA3050">
    <w:pPr>
      <w:spacing w:after="0"/>
      <w:ind w:right="4"/>
      <w:jc w:val="center"/>
    </w:pPr>
    <w:r>
      <w:rPr>
        <w:sz w:val="16"/>
      </w:rPr>
      <w:t xml:space="preserve">Str. Principală, nr. 408/A, Prundu Bîrgăului, jud. Bistriţa-Năsăud, RO 427230, fax 0363 100 448, tel., 0786 780 221  </w:t>
    </w:r>
  </w:p>
  <w:p w:rsidR="00E92F6B" w:rsidRDefault="00EA305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4508881</wp:posOffset>
              </wp:positionH>
              <wp:positionV relativeFrom="page">
                <wp:posOffset>1155446</wp:posOffset>
              </wp:positionV>
              <wp:extent cx="2055038" cy="6096"/>
              <wp:effectExtent l="0" t="0" r="0" b="0"/>
              <wp:wrapNone/>
              <wp:docPr id="3292" name="Group 3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5038" cy="6096"/>
                        <a:chOff x="0" y="0"/>
                        <a:chExt cx="2055038" cy="6096"/>
                      </a:xfrm>
                    </wpg:grpSpPr>
                    <wps:wsp>
                      <wps:cNvPr id="3382" name="Shape 3382"/>
                      <wps:cNvSpPr/>
                      <wps:spPr>
                        <a:xfrm>
                          <a:off x="0" y="0"/>
                          <a:ext cx="9634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473" h="9144">
                              <a:moveTo>
                                <a:pt x="0" y="0"/>
                              </a:moveTo>
                              <a:lnTo>
                                <a:pt x="963473" y="0"/>
                              </a:lnTo>
                              <a:lnTo>
                                <a:pt x="9634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" name="Shape 3383"/>
                      <wps:cNvSpPr/>
                      <wps:spPr>
                        <a:xfrm>
                          <a:off x="1058037" y="0"/>
                          <a:ext cx="9970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001" h="9144">
                              <a:moveTo>
                                <a:pt x="0" y="0"/>
                              </a:moveTo>
                              <a:lnTo>
                                <a:pt x="997001" y="0"/>
                              </a:lnTo>
                              <a:lnTo>
                                <a:pt x="9970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D579FB" id="Group 3292" o:spid="_x0000_s1026" style="position:absolute;margin-left:355.05pt;margin-top:91pt;width:161.8pt;height:.5pt;z-index:-251657216;mso-position-horizontal-relative:page;mso-position-vertical-relative:page" coordsize="205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">
              <v:shape id="Shape 3382" o:spid="_x0000_s1027" style="position:absolute;width:9634;height:91;visibility:visible;mso-wrap-style:square;v-text-anchor:top" coordsize="9634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mXjMYA&#10;AADdAAAADwAAAGRycy9kb3ducmV2LnhtbESPT2sCMRTE70K/Q3iF3jTrv0VWo5SCtAcvbnvQ23Pz&#10;3F3cvGyTVOO3bwoFj8PM/IZZbaLpxJWcby0rGI8yEMSV1S3XCr4+t8MFCB+QNXaWScGdPGzWT4MV&#10;FtreeE/XMtQiQdgXqKAJoS+k9FVDBv3I9sTJO1tnMCTpaqkd3hLcdHKSZbk02HJaaLCnt4aqS/lj&#10;FMyO+e74Pdvm5Wnu9vfDjmPM3pV6eY6vSxCBYniE/9sfWsF0upjA35v0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mXjMYAAADdAAAADwAAAAAAAAAAAAAAAACYAgAAZHJz&#10;L2Rvd25yZXYueG1sUEsFBgAAAAAEAAQA9QAAAIsDAAAAAA==&#10;" path="m,l963473,r,9144l,9144,,e" fillcolor="blue" stroked="f" strokeweight="0">
                <v:stroke miterlimit="83231f" joinstyle="miter"/>
                <v:path arrowok="t" textboxrect="0,0,963473,9144"/>
              </v:shape>
              <v:shape id="Shape 3383" o:spid="_x0000_s1028" style="position:absolute;left:10580;width:9970;height:91;visibility:visible;mso-wrap-style:square;v-text-anchor:top" coordsize="9970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+QMYA&#10;AADdAAAADwAAAGRycy9kb3ducmV2LnhtbESPQUsDMRSE74L/ITyhN5vootS1aakLLR560FXB42Pz&#10;3CzdvCxJ2m7/fVMoeBxmvhlmvhxdLw4UYudZw8NUgSBuvOm41fD9tb6fgYgJ2WDvmTScKMJycXsz&#10;x9L4I3/SoU6tyCUcS9RgUxpKKWNjyWGc+oE4e38+OExZhlaagMdc7nr5qNSzdNhxXrA4UGWp2dV7&#10;p6FYb1RRvdi31Y/afVT1b3yqwlbryd24egWRaEz/4Sv9bjJXzAq4vMlP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b+QMYAAADdAAAADwAAAAAAAAAAAAAAAACYAgAAZHJz&#10;L2Rvd25yZXYueG1sUEsFBgAAAAAEAAQA9QAAAIsDAAAAAA==&#10;" path="m,l997001,r,9144l,9144,,e" fillcolor="blue" stroked="f" strokeweight="0">
                <v:stroke miterlimit="83231f" joinstyle="miter"/>
                <v:path arrowok="t" textboxrect="0,0,997001,914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5AF" w:rsidRDefault="00B555AF" w:rsidP="00B555AF">
    <w:pPr>
      <w:spacing w:after="0"/>
      <w:rPr>
        <w:sz w:val="16"/>
        <w:szCs w:val="16"/>
      </w:rPr>
    </w:pPr>
    <w:r>
      <w:rPr>
        <w:noProof/>
      </w:rPr>
      <w:drawing>
        <wp:inline distT="0" distB="0" distL="0" distR="0" wp14:anchorId="2510E686" wp14:editId="14685FAD">
          <wp:extent cx="6210300" cy="762000"/>
          <wp:effectExtent l="0" t="0" r="0" b="0"/>
          <wp:docPr id="1" name="Picture 1" descr="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55AF" w:rsidRPr="00635E88" w:rsidRDefault="00B555AF" w:rsidP="00B555AF">
    <w:pPr>
      <w:spacing w:after="0" w:line="240" w:lineRule="auto"/>
      <w:jc w:val="center"/>
      <w:rPr>
        <w:b/>
        <w:sz w:val="18"/>
        <w:szCs w:val="18"/>
      </w:rPr>
    </w:pPr>
    <w:r w:rsidRPr="00635E88">
      <w:rPr>
        <w:b/>
        <w:sz w:val="18"/>
        <w:szCs w:val="18"/>
      </w:rPr>
      <w:t>ASOCIAȚIA GRUPUL DE ACȚIUNE LOCALĂ PROGRES TRANSILVAN</w:t>
    </w:r>
  </w:p>
  <w:p w:rsidR="00B555AF" w:rsidRPr="00635E88" w:rsidRDefault="00B555AF" w:rsidP="00B555AF">
    <w:pPr>
      <w:spacing w:after="0" w:line="240" w:lineRule="auto"/>
      <w:rPr>
        <w:sz w:val="18"/>
        <w:szCs w:val="18"/>
      </w:rPr>
    </w:pPr>
    <w:r w:rsidRPr="00635E88">
      <w:rPr>
        <w:sz w:val="18"/>
        <w:szCs w:val="18"/>
      </w:rPr>
      <w:t xml:space="preserve">   Adresa: Teaca nr.598,  județul </w:t>
    </w:r>
    <w:r w:rsidRPr="00635E88">
      <w:rPr>
        <w:rFonts w:cs="Tahoma"/>
        <w:sz w:val="18"/>
        <w:szCs w:val="18"/>
      </w:rPr>
      <w:t>Bistriţa-Năsăud</w:t>
    </w:r>
    <w:r w:rsidRPr="00635E88">
      <w:rPr>
        <w:sz w:val="18"/>
        <w:szCs w:val="18"/>
      </w:rPr>
      <w:t xml:space="preserve">Telefon: 0742058954, E-mail: </w:t>
    </w:r>
    <w:hyperlink r:id="rId2" w:history="1">
      <w:r w:rsidRPr="00635E88">
        <w:rPr>
          <w:rStyle w:val="Hyperlink"/>
          <w:sz w:val="18"/>
          <w:szCs w:val="18"/>
        </w:rPr>
        <w:t>progrestransilvanbistrita@gmail.com</w:t>
      </w:r>
    </w:hyperlink>
    <w:r w:rsidRPr="00635E88">
      <w:rPr>
        <w:sz w:val="18"/>
        <w:szCs w:val="18"/>
      </w:rPr>
      <w:t xml:space="preserve">, </w:t>
    </w:r>
  </w:p>
  <w:p w:rsidR="00E92F6B" w:rsidRDefault="00B555AF" w:rsidP="00B555AF">
    <w:pPr>
      <w:spacing w:after="0"/>
      <w:ind w:right="4"/>
      <w:jc w:val="center"/>
    </w:pPr>
    <w:r w:rsidRPr="00635E88">
      <w:rPr>
        <w:sz w:val="18"/>
        <w:szCs w:val="18"/>
      </w:rPr>
      <w:t xml:space="preserve">           CIF: 36797812, Cont IBAN:  RO25 BTRL RONC RT03 6286 6701,  Banca Transilvania, </w:t>
    </w:r>
    <w:hyperlink r:id="rId3" w:history="1">
      <w:r w:rsidRPr="00635E88">
        <w:rPr>
          <w:rStyle w:val="Hyperlink"/>
          <w:sz w:val="18"/>
          <w:szCs w:val="18"/>
        </w:rPr>
        <w:t>www.progrestransilvan.ro</w:t>
      </w:r>
    </w:hyperlink>
    <w:r w:rsidRPr="00635E88">
      <w:rPr>
        <w:sz w:val="18"/>
        <w:szCs w:val="18"/>
      </w:rPr>
      <w:t xml:space="preserve">  </w:t>
    </w:r>
  </w:p>
  <w:p w:rsidR="00E92F6B" w:rsidRDefault="00EA3050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4508881</wp:posOffset>
              </wp:positionH>
              <wp:positionV relativeFrom="page">
                <wp:posOffset>1155446</wp:posOffset>
              </wp:positionV>
              <wp:extent cx="2055038" cy="6096"/>
              <wp:effectExtent l="0" t="0" r="0" b="0"/>
              <wp:wrapNone/>
              <wp:docPr id="3272" name="Group 32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5038" cy="6096"/>
                        <a:chOff x="0" y="0"/>
                        <a:chExt cx="2055038" cy="6096"/>
                      </a:xfrm>
                    </wpg:grpSpPr>
                    <wps:wsp>
                      <wps:cNvPr id="3380" name="Shape 3380"/>
                      <wps:cNvSpPr/>
                      <wps:spPr>
                        <a:xfrm>
                          <a:off x="0" y="0"/>
                          <a:ext cx="9634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473" h="9144">
                              <a:moveTo>
                                <a:pt x="0" y="0"/>
                              </a:moveTo>
                              <a:lnTo>
                                <a:pt x="963473" y="0"/>
                              </a:lnTo>
                              <a:lnTo>
                                <a:pt x="9634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" name="Shape 3381"/>
                      <wps:cNvSpPr/>
                      <wps:spPr>
                        <a:xfrm>
                          <a:off x="1058037" y="0"/>
                          <a:ext cx="9970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001" h="9144">
                              <a:moveTo>
                                <a:pt x="0" y="0"/>
                              </a:moveTo>
                              <a:lnTo>
                                <a:pt x="997001" y="0"/>
                              </a:lnTo>
                              <a:lnTo>
                                <a:pt x="9970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0FE00B" id="Group 3272" o:spid="_x0000_s1026" style="position:absolute;margin-left:355.05pt;margin-top:91pt;width:161.8pt;height:.5pt;z-index:-251655168;mso-position-horizontal-relative:page;mso-position-vertical-relative:page" coordsize="205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">
              <v:shape id="Shape 3380" o:spid="_x0000_s1027" style="position:absolute;width:9634;height:91;visibility:visible;mso-wrap-style:square;v-text-anchor:top" coordsize="9634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sYMMA&#10;AADdAAAADwAAAGRycy9kb3ducmV2LnhtbERPu27CMBTdK/UfrFuJrTjlEaEUgxASgoGFtEPZbuPb&#10;JGp8HWwD5u/xgMR4dN7zZTSduJDzrWUFH8MMBHFldcu1gu+vzfsMhA/IGjvLpOBGHpaL15c5Ftpe&#10;+UCXMtQihbAvUEETQl9I6auGDPqh7YkT92edwZCgq6V2eE3hppOjLMulwZZTQ4M9rRuq/suzUTA5&#10;5vvjabLJy9+pO9x+9hxjtlVq8BZXnyACxfAUP9w7rWA8nqX96U16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esYMMAAADdAAAADwAAAAAAAAAAAAAAAACYAgAAZHJzL2Rv&#10;d25yZXYueG1sUEsFBgAAAAAEAAQA9QAAAIgDAAAAAA==&#10;" path="m,l963473,r,9144l,9144,,e" fillcolor="blue" stroked="f" strokeweight="0">
                <v:stroke miterlimit="83231f" joinstyle="miter"/>
                <v:path arrowok="t" textboxrect="0,0,963473,9144"/>
              </v:shape>
              <v:shape id="Shape 3381" o:spid="_x0000_s1028" style="position:absolute;left:10580;width:9970;height:91;visibility:visible;mso-wrap-style:square;v-text-anchor:top" coordsize="9970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FrMYA&#10;AADdAAAADwAAAGRycy9kb3ducmV2LnhtbESPQUsDMRSE70L/Q3gFbzZpF6WuTUu7UPHgQVcLPT42&#10;z83SzcuSxHb990YQehxmvhlmtRldL84UYudZw3ymQBA33nTcavj82N8tQcSEbLD3TBp+KMJmPblZ&#10;YWn8hd/pXKdW5BKOJWqwKQ2llLGx5DDO/ECcvS8fHKYsQytNwEsud71cKPUgHXacFywOVFlqTvW3&#10;01Dsn1VRPdrd9qBOb1V9jPdVeNX6djpun0AkGtM1/E+/mMwVyzn8vc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jFrMYAAADdAAAADwAAAAAAAAAAAAAAAACYAgAAZHJz&#10;L2Rvd25yZXYueG1sUEsFBgAAAAAEAAQA9QAAAIsDAAAAAA==&#10;" path="m,l997001,r,9144l,9144,,e" fillcolor="blue" stroked="f" strokeweight="0">
                <v:stroke miterlimit="83231f" joinstyle="miter"/>
                <v:path arrowok="t" textboxrect="0,0,997001,914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6B" w:rsidRDefault="00EA3050">
    <w:pPr>
      <w:spacing w:after="0"/>
      <w:ind w:right="-46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107950</wp:posOffset>
          </wp:positionV>
          <wp:extent cx="5756783" cy="80391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3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E92F6B" w:rsidRDefault="00EA3050">
    <w:pPr>
      <w:spacing w:after="0"/>
      <w:ind w:right="4"/>
      <w:jc w:val="center"/>
    </w:pPr>
    <w:r>
      <w:rPr>
        <w:sz w:val="16"/>
      </w:rPr>
      <w:t xml:space="preserve">Str. Principală, nr. 408/A, Prundu Bîrgăului, jud. Bistriţa-Năsăud, RO 427230, fax 0363 100 448, tel., 0786 780 221  </w:t>
    </w:r>
  </w:p>
  <w:p w:rsidR="00E92F6B" w:rsidRDefault="00EA3050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4508881</wp:posOffset>
              </wp:positionH>
              <wp:positionV relativeFrom="page">
                <wp:posOffset>1155446</wp:posOffset>
              </wp:positionV>
              <wp:extent cx="2055038" cy="6096"/>
              <wp:effectExtent l="0" t="0" r="0" b="0"/>
              <wp:wrapNone/>
              <wp:docPr id="3252" name="Group 32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5038" cy="6096"/>
                        <a:chOff x="0" y="0"/>
                        <a:chExt cx="2055038" cy="6096"/>
                      </a:xfrm>
                    </wpg:grpSpPr>
                    <wps:wsp>
                      <wps:cNvPr id="3378" name="Shape 3378"/>
                      <wps:cNvSpPr/>
                      <wps:spPr>
                        <a:xfrm>
                          <a:off x="0" y="0"/>
                          <a:ext cx="9634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473" h="9144">
                              <a:moveTo>
                                <a:pt x="0" y="0"/>
                              </a:moveTo>
                              <a:lnTo>
                                <a:pt x="963473" y="0"/>
                              </a:lnTo>
                              <a:lnTo>
                                <a:pt x="9634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" name="Shape 3379"/>
                      <wps:cNvSpPr/>
                      <wps:spPr>
                        <a:xfrm>
                          <a:off x="1058037" y="0"/>
                          <a:ext cx="9970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001" h="9144">
                              <a:moveTo>
                                <a:pt x="0" y="0"/>
                              </a:moveTo>
                              <a:lnTo>
                                <a:pt x="997001" y="0"/>
                              </a:lnTo>
                              <a:lnTo>
                                <a:pt x="9970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141FD7" id="Group 3252" o:spid="_x0000_s1026" style="position:absolute;margin-left:355.05pt;margin-top:91pt;width:161.8pt;height:.5pt;z-index:-251653120;mso-position-horizontal-relative:page;mso-position-vertical-relative:page" coordsize="205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">
              <v:shape id="Shape 3378" o:spid="_x0000_s1027" style="position:absolute;width:9634;height:91;visibility:visible;mso-wrap-style:square;v-text-anchor:top" coordsize="9634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TQQcMA&#10;AADdAAAADwAAAGRycy9kb3ducmV2LnhtbERPu27CMBTdkfoP1kXqBg6vgAIGVZVQO7CQdijbJb5N&#10;osbXwXbB/H09IHU8Ou/NLppOXMn51rKCyTgDQVxZ3XKt4PNjP1qB8AFZY2eZFNzJw277NNhgoe2N&#10;j3QtQy1SCPsCFTQh9IWUvmrIoB/bnjhx39YZDAm6WmqHtxRuOjnNslwabDk1NNjTa0PVT/lrFMxP&#10;+eF0me/z8rxwx/vXgWPM3pR6HsaXNYhAMfyLH+53rWA2W6a56U1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TQQcMAAADdAAAADwAAAAAAAAAAAAAAAACYAgAAZHJzL2Rv&#10;d25yZXYueG1sUEsFBgAAAAAEAAQA9QAAAIgDAAAAAA==&#10;" path="m,l963473,r,9144l,9144,,e" fillcolor="blue" stroked="f" strokeweight="0">
                <v:stroke miterlimit="83231f" joinstyle="miter"/>
                <v:path arrowok="t" textboxrect="0,0,963473,9144"/>
              </v:shape>
              <v:shape id="Shape 3379" o:spid="_x0000_s1028" style="position:absolute;left:10580;width:9970;height:91;visibility:visible;mso-wrap-style:square;v-text-anchor:top" coordsize="9970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u5jccA&#10;AADdAAAADwAAAGRycy9kb3ducmV2LnhtbESPT0sDMRTE70K/Q3gFbzaxi3+6Ni3tQsWDh7q24PGx&#10;eW6Wbl6WJLbrtzeC4HGY+c0wy/XoenGmEDvPGm5nCgRx403HrYbD++7mEURMyAZ7z6ThmyKsV5Or&#10;JZbGX/iNznVqRS7hWKIGm9JQShkbSw7jzA/E2fv0wWHKMrTSBLzkctfLuVL30mHHecHiQJWl5lR/&#10;OQ3F7lkV1cJuN0d12lf1R7yrwqvW19Nx8wQi0Zj+w3/0i8lc8bCA3zf5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buY3HAAAA3QAAAA8AAAAAAAAAAAAAAAAAmAIAAGRy&#10;cy9kb3ducmV2LnhtbFBLBQYAAAAABAAEAPUAAACMAwAAAAA=&#10;" path="m,l997001,r,9144l,9144,,e" fillcolor="blue" stroked="f" strokeweight="0">
                <v:stroke miterlimit="83231f" joinstyle="miter"/>
                <v:path arrowok="t" textboxrect="0,0,997001,914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F25"/>
    <w:multiLevelType w:val="hybridMultilevel"/>
    <w:tmpl w:val="D940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A6EAF"/>
    <w:multiLevelType w:val="hybridMultilevel"/>
    <w:tmpl w:val="6408F7FE"/>
    <w:lvl w:ilvl="0" w:tplc="1DD025A4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B1926D7"/>
    <w:multiLevelType w:val="hybridMultilevel"/>
    <w:tmpl w:val="9034C8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A3282"/>
    <w:multiLevelType w:val="hybridMultilevel"/>
    <w:tmpl w:val="62108482"/>
    <w:lvl w:ilvl="0" w:tplc="705E485C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C1E6488"/>
    <w:multiLevelType w:val="hybridMultilevel"/>
    <w:tmpl w:val="0BFAB81E"/>
    <w:lvl w:ilvl="0" w:tplc="F09E97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EAB7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0E66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EAFA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BAEA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E99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AC9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4C97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633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6B"/>
    <w:rsid w:val="001232FC"/>
    <w:rsid w:val="003543E5"/>
    <w:rsid w:val="00356F8A"/>
    <w:rsid w:val="007D0C60"/>
    <w:rsid w:val="008049B0"/>
    <w:rsid w:val="00937F76"/>
    <w:rsid w:val="009A3F9A"/>
    <w:rsid w:val="009E4F87"/>
    <w:rsid w:val="00B555AF"/>
    <w:rsid w:val="00BA0231"/>
    <w:rsid w:val="00BD181C"/>
    <w:rsid w:val="00BD3BE0"/>
    <w:rsid w:val="00C02E81"/>
    <w:rsid w:val="00E92F6B"/>
    <w:rsid w:val="00EA3050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FBD66-DB62-42EA-B5A5-D8242FF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579"/>
    <w:rPr>
      <w:rFonts w:ascii="Calibri" w:eastAsia="Calibri" w:hAnsi="Calibri" w:cs="Calibri"/>
      <w:color w:val="000000"/>
    </w:rPr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BD3BE0"/>
    <w:pPr>
      <w:ind w:left="720"/>
      <w:contextualSpacing/>
    </w:pPr>
    <w:rPr>
      <w:rFonts w:cs="Times New Roman"/>
      <w:color w:val="auto"/>
      <w:lang w:eastAsia="en-US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BD3BE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BD3B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rsid w:val="00B555AF"/>
    <w:rPr>
      <w:color w:val="0066CC"/>
      <w:u w:val="single"/>
    </w:rPr>
  </w:style>
  <w:style w:type="character" w:customStyle="1" w:styleId="Bodytext4">
    <w:name w:val="Body text (4)"/>
    <w:rsid w:val="00BD181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styleId="NoSpacing">
    <w:name w:val="No Spacing"/>
    <w:link w:val="NoSpacingChar"/>
    <w:uiPriority w:val="1"/>
    <w:qFormat/>
    <w:rsid w:val="00BD181C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NoSpacingChar">
    <w:name w:val="No Spacing Char"/>
    <w:link w:val="NoSpacing"/>
    <w:uiPriority w:val="1"/>
    <w:rsid w:val="00BD181C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gau-calimani.ro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rgau-calimani.ro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grestransilvanbistri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rgau-calimani.r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restransilvan.ro" TargetMode="External"/><Relationship Id="rId2" Type="http://schemas.openxmlformats.org/officeDocument/2006/relationships/hyperlink" Target="mailto:progrestransilvanbistrita@gmail.com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990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artene diana</cp:lastModifiedBy>
  <cp:revision>10</cp:revision>
  <dcterms:created xsi:type="dcterms:W3CDTF">2018-09-20T14:00:00Z</dcterms:created>
  <dcterms:modified xsi:type="dcterms:W3CDTF">2018-10-17T11:36:00Z</dcterms:modified>
</cp:coreProperties>
</file>